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15" w:rsidRPr="00847643" w:rsidRDefault="00715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643">
        <w:rPr>
          <w:rFonts w:ascii="Times New Roman" w:hAnsi="Times New Roman" w:cs="Times New Roman"/>
          <w:b/>
        </w:rPr>
        <w:t xml:space="preserve">Deklaracja wyrażająca chęć skorzystania z dofinansowania </w:t>
      </w:r>
      <w:r w:rsidRPr="00847643">
        <w:rPr>
          <w:rFonts w:ascii="Times New Roman" w:hAnsi="Times New Roman" w:cs="Times New Roman"/>
          <w:b/>
        </w:rPr>
        <w:br/>
        <w:t>w ramach programu „Ciepłe Mieszkanie”</w:t>
      </w:r>
    </w:p>
    <w:p w:rsidR="00DD0215" w:rsidRPr="00847643" w:rsidRDefault="007155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643">
        <w:rPr>
          <w:rFonts w:ascii="Times New Roman" w:hAnsi="Times New Roman" w:cs="Times New Roman"/>
          <w:b/>
        </w:rPr>
        <w:t>(dane niezobowiązujące do udziału w programie)</w:t>
      </w:r>
    </w:p>
    <w:p w:rsidR="00DD0215" w:rsidRPr="00847643" w:rsidRDefault="00DD021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274" w:type="dxa"/>
        <w:tblLayout w:type="fixed"/>
        <w:tblLook w:val="0000"/>
      </w:tblPr>
      <w:tblGrid>
        <w:gridCol w:w="4501"/>
        <w:gridCol w:w="112"/>
        <w:gridCol w:w="4613"/>
        <w:gridCol w:w="48"/>
      </w:tblGrid>
      <w:tr w:rsidR="00DD0215" w:rsidRPr="00847643">
        <w:trPr>
          <w:gridAfter w:val="1"/>
          <w:wAfter w:w="48" w:type="dxa"/>
          <w:trHeight w:val="783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71550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47643">
              <w:rPr>
                <w:rFonts w:ascii="Times New Roman" w:eastAsia="SimSun" w:hAnsi="Times New Roman" w:cs="Times New Roman"/>
                <w:b/>
                <w:bCs/>
                <w:kern w:val="2"/>
              </w:rPr>
              <w:t>Imię i nazwisko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DD0215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D0215" w:rsidRPr="00847643">
        <w:trPr>
          <w:gridAfter w:val="1"/>
          <w:wAfter w:w="48" w:type="dxa"/>
          <w:trHeight w:val="710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71550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47643">
              <w:rPr>
                <w:rFonts w:ascii="Times New Roman" w:eastAsia="SimSun" w:hAnsi="Times New Roman" w:cs="Times New Roman"/>
                <w:b/>
                <w:bCs/>
                <w:kern w:val="2"/>
              </w:rPr>
              <w:t xml:space="preserve">Adres zamieszkania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DD0215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D0215" w:rsidRPr="00847643">
        <w:trPr>
          <w:gridAfter w:val="1"/>
          <w:wAfter w:w="48" w:type="dxa"/>
          <w:trHeight w:val="834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71550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47643">
              <w:rPr>
                <w:rFonts w:ascii="Times New Roman" w:eastAsia="SimSun" w:hAnsi="Times New Roman" w:cs="Times New Roman"/>
                <w:b/>
                <w:bCs/>
                <w:kern w:val="2"/>
              </w:rPr>
              <w:t>Adres nieruchomości objęty dofinansowaniem (jeśli jest inny niż adres zamieszkania)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DD0215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D0215" w:rsidRPr="00847643">
        <w:trPr>
          <w:gridAfter w:val="1"/>
          <w:wAfter w:w="48" w:type="dxa"/>
          <w:trHeight w:val="846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71550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47643">
              <w:rPr>
                <w:rFonts w:ascii="Times New Roman" w:eastAsia="SimSun" w:hAnsi="Times New Roman" w:cs="Times New Roman"/>
                <w:b/>
                <w:bCs/>
                <w:kern w:val="2"/>
              </w:rPr>
              <w:t>Numer telefonu</w:t>
            </w:r>
            <w:r w:rsidR="00944BD8">
              <w:rPr>
                <w:rFonts w:ascii="Times New Roman" w:eastAsia="SimSun" w:hAnsi="Times New Roman" w:cs="Times New Roman"/>
                <w:b/>
                <w:bCs/>
                <w:kern w:val="2"/>
              </w:rPr>
              <w:t xml:space="preserve"> / email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215" w:rsidRPr="00847643" w:rsidRDefault="00DD0215">
            <w:pPr>
              <w:widowControl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</w:p>
        </w:tc>
      </w:tr>
      <w:tr w:rsidR="00DD0215" w:rsidRPr="00847643">
        <w:tblPrEx>
          <w:tblLook w:val="04A0"/>
        </w:tblPrEx>
        <w:trPr>
          <w:trHeight w:val="362"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:rsidR="00DD0215" w:rsidRPr="00847643" w:rsidRDefault="00715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</w:rPr>
              <w:t>DANE IDENTYFIKACYJNE</w:t>
            </w:r>
          </w:p>
        </w:tc>
      </w:tr>
      <w:tr w:rsidR="00DD0215" w:rsidRPr="00847643">
        <w:tblPrEx>
          <w:tblLook w:val="04A0"/>
        </w:tblPrEx>
        <w:trPr>
          <w:trHeight w:val="1968"/>
        </w:trPr>
        <w:tc>
          <w:tcPr>
            <w:tcW w:w="9321" w:type="dxa"/>
            <w:gridSpan w:val="4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4339154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i/>
              </w:rPr>
              <w:t>osoba fizyczna, posiadających tytuł prawny do lokalu mieszkalnego wynikający z prawa własności lub</w:t>
            </w:r>
            <w:r w:rsidR="00847643" w:rsidRPr="0084764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15500" w:rsidRPr="00847643">
              <w:rPr>
                <w:rFonts w:ascii="Times New Roman" w:eastAsia="Calibri" w:hAnsi="Times New Roman" w:cs="Times New Roman"/>
                <w:i/>
              </w:rPr>
              <w:t>ograniczonego prawa rzeczowego,</w:t>
            </w: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2169278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i/>
              </w:rPr>
              <w:t>najemca lokalu mieszkalnego z zasobu gminnego,</w:t>
            </w: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3783763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i/>
              </w:rPr>
              <w:t>wspólnota mieszkaniowa*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Nazwa wspólnoty mieszkaniowej: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………………………………</w:t>
            </w:r>
            <w:r w:rsidR="00847643">
              <w:rPr>
                <w:rFonts w:ascii="Times New Roman" w:eastAsia="Calibri" w:hAnsi="Times New Roman" w:cs="Times New Roman"/>
              </w:rPr>
              <w:t>…………………………………………………………………………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i/>
              </w:rPr>
              <w:t>*dotyczy małych wspólnot mieszkaniowych (od 3 do 7 lokali)</w:t>
            </w:r>
          </w:p>
        </w:tc>
      </w:tr>
      <w:tr w:rsidR="00DD0215" w:rsidRPr="00847643">
        <w:tblPrEx>
          <w:tblLook w:val="04A0"/>
        </w:tblPrEx>
        <w:trPr>
          <w:trHeight w:val="358"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:rsidR="00DD0215" w:rsidRPr="00847643" w:rsidRDefault="00715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</w:rPr>
              <w:t>ZAKRES PLANOWANEGO PRZEDSIĘWZIĘCIA</w:t>
            </w:r>
          </w:p>
        </w:tc>
      </w:tr>
      <w:tr w:rsidR="00DD0215" w:rsidRPr="00847643">
        <w:tblPrEx>
          <w:tblLook w:val="04A0"/>
        </w:tblPrEx>
        <w:trPr>
          <w:trHeight w:val="421"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:rsidR="00DD0215" w:rsidRPr="00847643" w:rsidRDefault="00715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i/>
              </w:rPr>
              <w:t>Rodzaj planowanego do zainstalowania nowego źródła ciepła i/lub usprawnienia energetycznego (właściwe proszę zaznaczyć  X)</w:t>
            </w:r>
          </w:p>
        </w:tc>
      </w:tr>
      <w:tr w:rsidR="00DD0215" w:rsidRPr="00847643">
        <w:tblPrEx>
          <w:tblLook w:val="04A0"/>
        </w:tblPrEx>
        <w:trPr>
          <w:trHeight w:val="606"/>
        </w:trPr>
        <w:tc>
          <w:tcPr>
            <w:tcW w:w="4524" w:type="dxa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6746402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Pompa ciepła typu  powietrze/woda</w:t>
            </w:r>
          </w:p>
        </w:tc>
        <w:tc>
          <w:tcPr>
            <w:tcW w:w="4797" w:type="dxa"/>
            <w:gridSpan w:val="3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0746854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Pompa ciepła typu powietrze/powietrze</w:t>
            </w:r>
          </w:p>
        </w:tc>
      </w:tr>
      <w:tr w:rsidR="00DD0215" w:rsidRPr="00847643">
        <w:tblPrEx>
          <w:tblLook w:val="04A0"/>
        </w:tblPrEx>
        <w:trPr>
          <w:trHeight w:val="427"/>
        </w:trPr>
        <w:tc>
          <w:tcPr>
            <w:tcW w:w="4524" w:type="dxa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1668950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Kocioł gazowy kondensacyjny </w:t>
            </w:r>
          </w:p>
        </w:tc>
        <w:tc>
          <w:tcPr>
            <w:tcW w:w="4797" w:type="dxa"/>
            <w:gridSpan w:val="3"/>
            <w:vAlign w:val="center"/>
          </w:tcPr>
          <w:p w:rsidR="00DD0215" w:rsidRPr="00847643" w:rsidRDefault="009342BC">
            <w:pPr>
              <w:spacing w:after="0" w:line="240" w:lineRule="auto"/>
              <w:ind w:left="158" w:hanging="15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1803289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Kocioł na </w:t>
            </w:r>
            <w:proofErr w:type="spellStart"/>
            <w:r w:rsidR="00715500" w:rsidRPr="00847643">
              <w:rPr>
                <w:rFonts w:ascii="Times New Roman" w:eastAsia="Calibri" w:hAnsi="Times New Roman" w:cs="Times New Roman"/>
              </w:rPr>
              <w:t>pellet</w:t>
            </w:r>
            <w:proofErr w:type="spellEnd"/>
            <w:r w:rsidR="00715500" w:rsidRPr="00847643">
              <w:rPr>
                <w:rFonts w:ascii="Times New Roman" w:eastAsia="Calibri" w:hAnsi="Times New Roman" w:cs="Times New Roman"/>
              </w:rPr>
              <w:t xml:space="preserve"> drzewny o podwyższonym </w:t>
            </w:r>
          </w:p>
          <w:p w:rsidR="00DD0215" w:rsidRPr="00847643" w:rsidRDefault="00715500">
            <w:pPr>
              <w:spacing w:after="0" w:line="240" w:lineRule="auto"/>
              <w:ind w:left="158" w:hanging="158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standardzie</w:t>
            </w:r>
          </w:p>
        </w:tc>
      </w:tr>
      <w:tr w:rsidR="00DD0215" w:rsidRPr="00847643">
        <w:tblPrEx>
          <w:tblLook w:val="04A0"/>
        </w:tblPrEx>
        <w:trPr>
          <w:trHeight w:val="551"/>
        </w:trPr>
        <w:tc>
          <w:tcPr>
            <w:tcW w:w="4524" w:type="dxa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0886801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Ogrzewanie elektryczne </w:t>
            </w:r>
          </w:p>
        </w:tc>
        <w:tc>
          <w:tcPr>
            <w:tcW w:w="4797" w:type="dxa"/>
            <w:gridSpan w:val="3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199836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Podłączenie lokalu do miejskiej sieci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ciepłowniczej</w:t>
            </w:r>
          </w:p>
        </w:tc>
      </w:tr>
      <w:tr w:rsidR="00DD0215" w:rsidRPr="00847643">
        <w:tblPrEx>
          <w:tblLook w:val="04A0"/>
        </w:tblPrEx>
        <w:trPr>
          <w:trHeight w:val="551"/>
        </w:trPr>
        <w:tc>
          <w:tcPr>
            <w:tcW w:w="4524" w:type="dxa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95397641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Instalacja centralnego ogrzewania oraz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instalacja ciepłej wody użytkowej*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  <w:t>*przy jednoczesnej wymianie źródła ciepła</w:t>
            </w:r>
          </w:p>
        </w:tc>
        <w:tc>
          <w:tcPr>
            <w:tcW w:w="4797" w:type="dxa"/>
            <w:gridSpan w:val="3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266229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Wentylacja mechaniczna z odzyskiem ciepła*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  <w:t>*przy jednoczesnej wymianie źródła ciepła</w:t>
            </w:r>
          </w:p>
        </w:tc>
      </w:tr>
      <w:tr w:rsidR="00DD0215" w:rsidRPr="00847643">
        <w:tblPrEx>
          <w:tblLook w:val="04A0"/>
        </w:tblPrEx>
        <w:trPr>
          <w:trHeight w:val="551"/>
        </w:trPr>
        <w:tc>
          <w:tcPr>
            <w:tcW w:w="4524" w:type="dxa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7004228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lang w:eastAsia="pl-PL"/>
              </w:rPr>
              <w:t>Wymiana stolarki okiennej*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  <w:t>*przy jednoczesnej wymianie źródła ciepła</w:t>
            </w:r>
          </w:p>
        </w:tc>
        <w:tc>
          <w:tcPr>
            <w:tcW w:w="4797" w:type="dxa"/>
            <w:gridSpan w:val="3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2233611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lang w:eastAsia="pl-PL"/>
              </w:rPr>
              <w:t>Wymiana drzwi wejściowych*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pl-PL"/>
              </w:rPr>
              <w:t>*przy jednoczesnej wymianie źródła ciepła</w:t>
            </w:r>
          </w:p>
        </w:tc>
      </w:tr>
      <w:tr w:rsidR="00DD0215" w:rsidRPr="00847643">
        <w:tblPrEx>
          <w:tblLook w:val="04A0"/>
        </w:tblPrEx>
        <w:trPr>
          <w:trHeight w:val="551"/>
        </w:trPr>
        <w:tc>
          <w:tcPr>
            <w:tcW w:w="9321" w:type="dxa"/>
            <w:gridSpan w:val="4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54053009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Wymiana nieefektywnego źródła/eł ciepła na paliwo stałe, ocieplenie przegród budowlanych, montaż instalacji fotowoltaicznej*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bCs/>
              </w:rPr>
              <w:t>* dotyczy małych wspólnot mieszkaniowych (od 3 do 7 lokali)</w:t>
            </w:r>
          </w:p>
        </w:tc>
      </w:tr>
      <w:tr w:rsidR="00DD0215" w:rsidRPr="00847643">
        <w:tblPrEx>
          <w:tblLook w:val="04A0"/>
        </w:tblPrEx>
        <w:trPr>
          <w:trHeight w:val="551"/>
        </w:trPr>
        <w:tc>
          <w:tcPr>
            <w:tcW w:w="9321" w:type="dxa"/>
            <w:gridSpan w:val="4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7266486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Termomodernizacja budynku, montaż instalacji fotowoltaicznej*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bCs/>
              </w:rPr>
              <w:t>* dotyczy małych wspólnot mieszkaniowych (od 3 do 7 lokali)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D0215" w:rsidRPr="00847643">
        <w:tblPrEx>
          <w:tblLook w:val="04A0"/>
        </w:tblPrEx>
        <w:trPr>
          <w:trHeight w:val="423"/>
        </w:trPr>
        <w:tc>
          <w:tcPr>
            <w:tcW w:w="9321" w:type="dxa"/>
            <w:gridSpan w:val="4"/>
            <w:shd w:val="clear" w:color="auto" w:fill="BFBFBF" w:themeFill="background1" w:themeFillShade="BF"/>
            <w:vAlign w:val="center"/>
          </w:tcPr>
          <w:p w:rsidR="00DD0215" w:rsidRPr="00847643" w:rsidRDefault="00715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</w:rPr>
              <w:t>DANE DOTYCZĄCE LOKALU MIESZKALNEGO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4524" w:type="dxa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Miejscowość:</w:t>
            </w:r>
          </w:p>
        </w:tc>
        <w:tc>
          <w:tcPr>
            <w:tcW w:w="4797" w:type="dxa"/>
            <w:gridSpan w:val="3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Ulica: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215" w:rsidRPr="00847643">
        <w:tblPrEx>
          <w:tblLook w:val="04A0"/>
        </w:tblPrEx>
        <w:trPr>
          <w:trHeight w:val="707"/>
        </w:trPr>
        <w:tc>
          <w:tcPr>
            <w:tcW w:w="9321" w:type="dxa"/>
            <w:gridSpan w:val="4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Nr budynku i mieszkania: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D0215" w:rsidRPr="00847643">
        <w:tblPrEx>
          <w:tblLook w:val="04A0"/>
        </w:tblPrEx>
        <w:trPr>
          <w:trHeight w:val="707"/>
        </w:trPr>
        <w:tc>
          <w:tcPr>
            <w:tcW w:w="9321" w:type="dxa"/>
            <w:gridSpan w:val="4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t>Czy w lokalu prowadzona jest działalność gospodarcza?</w:t>
            </w:r>
          </w:p>
          <w:p w:rsidR="00DD0215" w:rsidRPr="00847643" w:rsidRDefault="009342BC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4030842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TAK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648752437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 NIE</w:t>
            </w:r>
          </w:p>
          <w:p w:rsidR="00DD0215" w:rsidRPr="00847643" w:rsidRDefault="00DD0215">
            <w:pPr>
              <w:tabs>
                <w:tab w:val="left" w:pos="579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715500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</w:rPr>
              <w:lastRenderedPageBreak/>
              <w:t>Jeżeli zaznaczono odpowiedź TAK proszę wskazać ile procent powierzchni całkowitej  lokalu wykorzystywane jest do prowadzenia działalności gospodarczej - ………………..…… %</w:t>
            </w:r>
          </w:p>
        </w:tc>
      </w:tr>
      <w:tr w:rsidR="00DD0215" w:rsidRPr="00847643">
        <w:tblPrEx>
          <w:tblLook w:val="04A0"/>
        </w:tblPrEx>
        <w:trPr>
          <w:trHeight w:val="434"/>
        </w:trPr>
        <w:tc>
          <w:tcPr>
            <w:tcW w:w="9321" w:type="dxa"/>
            <w:gridSpan w:val="4"/>
            <w:shd w:val="clear" w:color="auto" w:fill="BFBFBF" w:themeFill="background1" w:themeFillShade="BF"/>
          </w:tcPr>
          <w:p w:rsidR="00DD0215" w:rsidRPr="00847643" w:rsidRDefault="00715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TYTUŁ PRAWNY: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35222999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lang w:eastAsia="pl-PL"/>
              </w:rPr>
              <w:t xml:space="preserve">własność </w:t>
            </w:r>
            <w:sdt>
              <w:sdtPr>
                <w:rPr>
                  <w:rFonts w:ascii="Times New Roman" w:hAnsi="Times New Roman" w:cs="Times New Roman"/>
                </w:rPr>
                <w:id w:val="1267354994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lang w:eastAsia="pl-PL"/>
              </w:rPr>
              <w:t xml:space="preserve"> współwłasność </w:t>
            </w:r>
            <w:sdt>
              <w:sdtPr>
                <w:rPr>
                  <w:rFonts w:ascii="Times New Roman" w:hAnsi="Times New Roman" w:cs="Times New Roman"/>
                </w:rPr>
                <w:id w:val="1898552327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lang w:eastAsia="pl-PL"/>
              </w:rPr>
              <w:t xml:space="preserve"> użytkowanie wieczyste </w:t>
            </w:r>
            <w:sdt>
              <w:sdtPr>
                <w:rPr>
                  <w:rFonts w:ascii="Times New Roman" w:hAnsi="Times New Roman" w:cs="Times New Roman"/>
                </w:rPr>
                <w:id w:val="1150501791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  <w:lang w:eastAsia="pl-PL"/>
              </w:rPr>
              <w:t xml:space="preserve"> służebność </w:t>
            </w:r>
            <w:sdt>
              <w:sdtPr>
                <w:rPr>
                  <w:rFonts w:ascii="Times New Roman" w:hAnsi="Times New Roman" w:cs="Times New Roman"/>
                </w:rPr>
                <w:id w:val="675432867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 służebność osobista</w:t>
            </w: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6299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847643" w:rsidRPr="00847643">
              <w:rPr>
                <w:rFonts w:ascii="Times New Roman" w:hAnsi="Times New Roman" w:cs="Times New Roman"/>
              </w:rPr>
              <w:t>s</w:t>
            </w:r>
            <w:r w:rsidR="00715500" w:rsidRPr="00847643">
              <w:rPr>
                <w:rFonts w:ascii="Times New Roman" w:eastAsia="Calibri" w:hAnsi="Times New Roman" w:cs="Times New Roman"/>
              </w:rPr>
              <w:t xml:space="preserve">półdzielcze własnościowe prawo do lokalu </w:t>
            </w: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000627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mała wspólnota mieszkaniowa (od 3 do 7 lokali)</w:t>
            </w: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717591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>najemca lokalu mieszkalnego z zasobu gminnego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shd w:val="clear" w:color="auto" w:fill="BFBFBF" w:themeFill="background1" w:themeFillShade="BF"/>
            <w:vAlign w:val="center"/>
          </w:tcPr>
          <w:p w:rsidR="00DD0215" w:rsidRPr="00847643" w:rsidRDefault="007155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</w:rPr>
              <w:t>DANE DOTYCZĄCE DOCHODU*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b/>
                <w:lang w:eastAsia="pl-PL"/>
              </w:rPr>
              <w:t>*</w:t>
            </w:r>
            <w:r w:rsidRPr="00847643">
              <w:rPr>
                <w:rFonts w:ascii="Times New Roman" w:hAnsi="Times New Roman" w:cs="Times New Roman"/>
                <w:lang w:eastAsia="pl-PL"/>
              </w:rPr>
              <w:t xml:space="preserve"> nie dotyczy małych wspólnot mieszkaniowych (od 3 do 7 lokali)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Czy Pana/ Pani dochód roczny</w:t>
            </w:r>
            <w:r w:rsidRPr="00847643">
              <w:rPr>
                <w:rStyle w:val="Zakotwiczenieprzypisudolnego"/>
                <w:rFonts w:ascii="Times New Roman" w:hAnsi="Times New Roman" w:cs="Times New Roman"/>
              </w:rPr>
              <w:footnoteReference w:id="2"/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>przekracza kwotę 135.000,00 zł (podstawa obliczenia podatku)?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6600614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TAK  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734895689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A) Czy mieszka Pan/Pani w  GOSPODARSTWIE  WIELOOSOBOWYM?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="00847643" w:rsidRPr="0084764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TAK                                                                </w:t>
            </w: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B) Czy mieszka Pan/Pani w  GOSPODARSTWIE JEDNOOSOBOWYM?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3824324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TAK      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535769541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Czy przeciętny miesięczny dochód na jednego członka gospodarstwa domowego wskazany </w:t>
            </w:r>
            <w:r w:rsidR="00CD409D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w zaświadczeniu wydawanym przez </w:t>
            </w:r>
            <w:r w:rsidR="00CD409D">
              <w:rPr>
                <w:rFonts w:ascii="Times New Roman" w:eastAsia="Calibri" w:hAnsi="Times New Roman" w:cs="Times New Roman"/>
                <w:lang w:eastAsia="pl-PL"/>
              </w:rPr>
              <w:t>Gminny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 Ośrodek Pomocy Społecznej w </w:t>
            </w:r>
            <w:r w:rsidR="00CD409D">
              <w:rPr>
                <w:rFonts w:ascii="Times New Roman" w:eastAsia="Calibri" w:hAnsi="Times New Roman" w:cs="Times New Roman"/>
                <w:lang w:eastAsia="pl-PL"/>
              </w:rPr>
              <w:t>Legnickim Polu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br/>
            </w:r>
            <w:r w:rsidRPr="00847643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nie przekracza kwoty: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- 1894 zł w gospodarstwie wieloosobowym bądź 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- 2651 zł w gospodarstwie jednoosobowym</w:t>
            </w:r>
            <w:r w:rsidR="00847643" w:rsidRPr="00847643">
              <w:rPr>
                <w:rFonts w:ascii="Times New Roman" w:eastAsia="Calibri" w:hAnsi="Times New Roman" w:cs="Times New Roman"/>
                <w:lang w:eastAsia="pl-PL"/>
              </w:rPr>
              <w:t>?</w:t>
            </w:r>
          </w:p>
          <w:p w:rsidR="00DD0215" w:rsidRPr="00847643" w:rsidRDefault="00DD0215">
            <w:pPr>
              <w:spacing w:after="0" w:line="240" w:lineRule="auto"/>
              <w:ind w:firstLine="880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D0215" w:rsidRPr="00847643" w:rsidRDefault="00715500">
            <w:pPr>
              <w:spacing w:after="0" w:line="240" w:lineRule="auto"/>
              <w:ind w:firstLine="880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="00847643" w:rsidRPr="0084764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TAK                                                                </w:t>
            </w: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Czy przeciętny miesięczny dochód na jednego członka gospodarstwa domowego </w:t>
            </w:r>
            <w:r w:rsidRPr="00847643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nie przekracza kwoty: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- 1090 zł w gospodarstwie wieloosobowym bądź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- 1526 zł w gospodarstwie jednoosobowym?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715500">
            <w:pPr>
              <w:spacing w:after="0" w:line="240" w:lineRule="auto"/>
              <w:ind w:firstLine="880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="00847643" w:rsidRPr="0084764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TAK                                                                </w:t>
            </w: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D0215" w:rsidRPr="00847643" w:rsidRDefault="00715500">
            <w:pPr>
              <w:spacing w:after="0" w:line="240" w:lineRule="auto"/>
              <w:ind w:firstLine="880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="00847643" w:rsidRPr="0084764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TAK                                                                </w:t>
            </w:r>
            <w:r w:rsidRPr="00847643">
              <w:rPr>
                <w:rFonts w:ascii="Times New Roman" w:eastAsia="Calibri" w:hAnsi="Segoe UI Symbol" w:cs="Times New Roman"/>
                <w:lang w:eastAsia="pl-PL"/>
              </w:rPr>
              <w:t>☐</w:t>
            </w:r>
            <w:r w:rsidRPr="00847643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DD0215" w:rsidRPr="00847643">
        <w:tblPrEx>
          <w:tblLook w:val="04A0"/>
        </w:tblPrEx>
        <w:trPr>
          <w:trHeight w:val="557"/>
        </w:trPr>
        <w:tc>
          <w:tcPr>
            <w:tcW w:w="9321" w:type="dxa"/>
            <w:gridSpan w:val="4"/>
            <w:vAlign w:val="center"/>
          </w:tcPr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Czy budynek jest podłączony do sieci ciepłowniczej?*</w:t>
            </w:r>
          </w:p>
          <w:p w:rsidR="00DD0215" w:rsidRPr="00847643" w:rsidRDefault="00DD021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0215" w:rsidRPr="00847643" w:rsidRDefault="009342BC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2855883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  <w:r w:rsidR="00847643" w:rsidRPr="00847643">
                  <w:rPr>
                    <w:rFonts w:ascii="Times New Roman" w:eastAsia="MS Gothic" w:hAnsi="Times New Roman" w:cs="Times New Roman"/>
                  </w:rPr>
                  <w:t xml:space="preserve"> 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TAK                       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787531435"/>
              </w:sdtPr>
              <w:sdtContent>
                <w:r w:rsidR="00715500" w:rsidRPr="00847643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  <w:r w:rsidR="00715500" w:rsidRPr="00847643">
              <w:rPr>
                <w:rFonts w:ascii="Times New Roman" w:eastAsia="Calibri" w:hAnsi="Times New Roman" w:cs="Times New Roman"/>
              </w:rPr>
              <w:t xml:space="preserve"> NIE</w:t>
            </w:r>
          </w:p>
          <w:p w:rsidR="00DD0215" w:rsidRPr="00847643" w:rsidRDefault="007155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643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*</w:t>
            </w:r>
            <w:r w:rsidRPr="00847643"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  <w:t>Dotacja udzielona będzie w formie refundacji poniesionych wydatków przez Beneficjenta końcowego. Otrzymanie dofinansowania na zakup i montaż indywidualnego źródła ciepła w lokalu mieszkalnym nie jest możliwe w przypadku, gdy jest on podłączony do sieci ciepłowniczej.</w:t>
            </w:r>
          </w:p>
          <w:p w:rsidR="00DD0215" w:rsidRPr="00847643" w:rsidRDefault="00DD0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0215" w:rsidRPr="00847643" w:rsidRDefault="00715500">
      <w:pPr>
        <w:jc w:val="both"/>
        <w:rPr>
          <w:rFonts w:ascii="Times New Roman" w:hAnsi="Times New Roman" w:cs="Times New Roman"/>
          <w:sz w:val="24"/>
          <w:szCs w:val="24"/>
        </w:rPr>
      </w:pPr>
      <w:r w:rsidRPr="00847643">
        <w:rPr>
          <w:rFonts w:ascii="Times New Roman" w:hAnsi="Times New Roman" w:cs="Times New Roman"/>
          <w:b/>
          <w:bCs/>
          <w:sz w:val="24"/>
          <w:szCs w:val="24"/>
        </w:rPr>
        <w:t>Ankieta nie stanowi żadnego zobowiązania czy też deklaracji udziału w programie. Ankieta ma na celu zebranie informacji, które pomocne będą w pozyskaniu ewentualnego dofinansowania w ramach programu „Ciepłe Mieszkanie” - II nabór na wymianę źródeł ciepła.</w:t>
      </w:r>
    </w:p>
    <w:p w:rsidR="00DD0215" w:rsidRPr="00847643" w:rsidRDefault="00DD0215">
      <w:pPr>
        <w:rPr>
          <w:rFonts w:ascii="Times New Roman" w:hAnsi="Times New Roman" w:cs="Times New Roman"/>
          <w:b/>
          <w:bCs/>
        </w:rPr>
      </w:pPr>
    </w:p>
    <w:p w:rsidR="00DD0215" w:rsidRPr="00847643" w:rsidRDefault="00DD0215">
      <w:pPr>
        <w:rPr>
          <w:rFonts w:ascii="Times New Roman" w:hAnsi="Times New Roman" w:cs="Times New Roman"/>
          <w:b/>
          <w:bCs/>
        </w:rPr>
      </w:pPr>
    </w:p>
    <w:p w:rsidR="006950B4" w:rsidRPr="002A640C" w:rsidRDefault="006950B4" w:rsidP="002808D8">
      <w:pPr>
        <w:pStyle w:val="Default"/>
        <w:jc w:val="center"/>
        <w:rPr>
          <w:b/>
          <w:bCs/>
          <w:sz w:val="17"/>
          <w:szCs w:val="17"/>
        </w:rPr>
      </w:pPr>
      <w:bookmarkStart w:id="0" w:name="_GoBack"/>
      <w:bookmarkEnd w:id="0"/>
      <w:r w:rsidRPr="002A640C">
        <w:rPr>
          <w:b/>
          <w:bCs/>
          <w:sz w:val="17"/>
          <w:szCs w:val="17"/>
        </w:rPr>
        <w:lastRenderedPageBreak/>
        <w:t>Klauzula informacyjna</w:t>
      </w:r>
    </w:p>
    <w:p w:rsidR="006950B4" w:rsidRPr="002A640C" w:rsidRDefault="006950B4" w:rsidP="00AD22B1">
      <w:pPr>
        <w:pStyle w:val="Default"/>
        <w:jc w:val="both"/>
        <w:rPr>
          <w:sz w:val="17"/>
          <w:szCs w:val="17"/>
        </w:rPr>
      </w:pPr>
    </w:p>
    <w:p w:rsidR="006950B4" w:rsidRPr="002A640C" w:rsidRDefault="006950B4" w:rsidP="00AD22B1">
      <w:pPr>
        <w:pStyle w:val="Default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związku z realizacją wymogów Rozporządzenia Parlamentu Europejskiego i Rady (UE) 2016/679 z dnia 27 kwietnia 2016 r. </w:t>
      </w:r>
      <w:r w:rsidR="002808D8"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6950B4" w:rsidRPr="002A640C" w:rsidRDefault="006950B4" w:rsidP="00AD22B1">
      <w:pPr>
        <w:pStyle w:val="Default"/>
        <w:jc w:val="both"/>
        <w:rPr>
          <w:sz w:val="17"/>
          <w:szCs w:val="17"/>
        </w:rPr>
      </w:pPr>
    </w:p>
    <w:p w:rsidR="006950B4" w:rsidRPr="002A640C" w:rsidRDefault="006950B4" w:rsidP="00AD22B1">
      <w:pPr>
        <w:pStyle w:val="Default"/>
        <w:numPr>
          <w:ilvl w:val="0"/>
          <w:numId w:val="1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Administratorem Pani/Pana danych osobowych jest Wójt Gminy Legnickie Pole (59-241 Legnickie Pole, ul. Kiliana Ignacego </w:t>
      </w:r>
      <w:proofErr w:type="spellStart"/>
      <w:r w:rsidRPr="002A640C">
        <w:rPr>
          <w:sz w:val="17"/>
          <w:szCs w:val="17"/>
        </w:rPr>
        <w:t>Dientzenhofera</w:t>
      </w:r>
      <w:proofErr w:type="spellEnd"/>
      <w:r w:rsidRPr="002A640C">
        <w:rPr>
          <w:sz w:val="17"/>
          <w:szCs w:val="17"/>
        </w:rPr>
        <w:t xml:space="preserve"> 1), zwany dalej Administratorem.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Inspektorem ochrony danych w Urzędzie Gminy Legnickie Pole jest Pan Mariusz Kania z którym można skontaktować się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przez e-mail: </w:t>
      </w:r>
      <w:hyperlink r:id="rId7" w:history="1">
        <w:r w:rsidRPr="002A640C">
          <w:rPr>
            <w:rStyle w:val="Hipercze"/>
            <w:sz w:val="17"/>
            <w:szCs w:val="17"/>
          </w:rPr>
          <w:t>iod@centrumbip.pl</w:t>
        </w:r>
      </w:hyperlink>
      <w:r w:rsidRPr="002A640C">
        <w:rPr>
          <w:sz w:val="17"/>
          <w:szCs w:val="17"/>
        </w:rPr>
        <w:t xml:space="preserve">;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Administrator danych osobowych przetwarza Pani/Pana dane osobowe na podstawie obowiązujących przepisów prawa,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>zawartych umów oraz na podstawie udzielonej zgody.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ind w:left="567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Pani/Pana dane osobowe przetwarzane są w celach: </w:t>
      </w:r>
    </w:p>
    <w:p w:rsidR="006950B4" w:rsidRPr="002A640C" w:rsidRDefault="006950B4" w:rsidP="00AD22B1">
      <w:pPr>
        <w:pStyle w:val="Default"/>
        <w:numPr>
          <w:ilvl w:val="0"/>
          <w:numId w:val="2"/>
        </w:numPr>
        <w:ind w:left="1134" w:hanging="425"/>
        <w:jc w:val="both"/>
        <w:rPr>
          <w:i/>
          <w:iCs/>
          <w:sz w:val="17"/>
          <w:szCs w:val="17"/>
        </w:rPr>
      </w:pPr>
      <w:r w:rsidRPr="002A640C">
        <w:rPr>
          <w:sz w:val="17"/>
          <w:szCs w:val="17"/>
        </w:rPr>
        <w:t xml:space="preserve">wypełnienia obowiązków prawnych ciążących na Administratorze </w:t>
      </w:r>
      <w:r w:rsidRPr="002A640C">
        <w:rPr>
          <w:i/>
          <w:iCs/>
          <w:sz w:val="17"/>
          <w:szCs w:val="17"/>
        </w:rPr>
        <w:t xml:space="preserve">(Art. 6 ust.1 lit. c RODO); </w:t>
      </w:r>
    </w:p>
    <w:p w:rsidR="006950B4" w:rsidRPr="002A640C" w:rsidRDefault="006950B4" w:rsidP="00AD22B1">
      <w:pPr>
        <w:pStyle w:val="Default"/>
        <w:numPr>
          <w:ilvl w:val="0"/>
          <w:numId w:val="2"/>
        </w:numPr>
        <w:ind w:left="1134" w:hanging="425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wykonania zadania realizowanego w interesie publicznym lub w ramach władzy publicznej powierzonej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administratorowi </w:t>
      </w:r>
      <w:r w:rsidRPr="002A640C">
        <w:rPr>
          <w:i/>
          <w:sz w:val="17"/>
          <w:szCs w:val="17"/>
        </w:rPr>
        <w:t>(art. 6 ust. 1 lit. e RODO);</w:t>
      </w:r>
    </w:p>
    <w:p w:rsidR="006950B4" w:rsidRPr="002A640C" w:rsidRDefault="006950B4" w:rsidP="00AD22B1">
      <w:pPr>
        <w:pStyle w:val="Default"/>
        <w:numPr>
          <w:ilvl w:val="0"/>
          <w:numId w:val="2"/>
        </w:numPr>
        <w:ind w:left="1134" w:hanging="425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realizacji umów zawartych z kontrahentami </w:t>
      </w:r>
      <w:r w:rsidRPr="002A640C">
        <w:rPr>
          <w:i/>
          <w:iCs/>
          <w:sz w:val="17"/>
          <w:szCs w:val="17"/>
        </w:rPr>
        <w:t xml:space="preserve">(Art. 6 ust.1 lit. b RODO); </w:t>
      </w:r>
    </w:p>
    <w:p w:rsidR="006950B4" w:rsidRPr="002A640C" w:rsidRDefault="006950B4" w:rsidP="00AD22B1">
      <w:pPr>
        <w:pStyle w:val="Default"/>
        <w:numPr>
          <w:ilvl w:val="0"/>
          <w:numId w:val="2"/>
        </w:numPr>
        <w:ind w:left="1134" w:hanging="425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pozostałych przypadkach Pani/Pana dane osobowe przetwarzane są wyłącznie na podstawie wcześniej udzielonej zgody w zakresie i celu określonym w treści zgody </w:t>
      </w:r>
      <w:r w:rsidRPr="002A640C">
        <w:rPr>
          <w:i/>
          <w:iCs/>
          <w:sz w:val="17"/>
          <w:szCs w:val="17"/>
        </w:rPr>
        <w:t xml:space="preserve">(Art. 6 ust.1 lit. a RODO).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Odbiorcami Pani/Pana danych osobowych mogą być: organy władzy publicznej oraz podmioty wykonujące zadania publiczne lub działające na zlecenie organów władzy publicznej, w zakresie i w celach, które wynikają z przepisów powszechnie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obowiązującego prawa oraz inne podmioty, które na podstawie stosownych umów podpisanych z Urzędem Gminy </w:t>
      </w:r>
      <w:r w:rsidR="00194C0E"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w Legnickim Polu przetwarzają dane osobowe.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Pani/Pana dane osobowe będą przechowywane przez okres niezbędny do realizacji celów określonych w </w:t>
      </w:r>
      <w:proofErr w:type="spellStart"/>
      <w:r w:rsidRPr="002A640C">
        <w:rPr>
          <w:sz w:val="17"/>
          <w:szCs w:val="17"/>
        </w:rPr>
        <w:t>pkt</w:t>
      </w:r>
      <w:proofErr w:type="spellEnd"/>
      <w:r w:rsidRPr="002A640C">
        <w:rPr>
          <w:sz w:val="17"/>
          <w:szCs w:val="17"/>
        </w:rPr>
        <w:t xml:space="preserve"> 4, a po tym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czasie przez okres oraz w zakresie wymaganym przez przepisy powszechnie obowiązującego prawa.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związku z przetwarzaniem Pani/Pana danych osobowych przysługują Pani/Panu następujące uprawnienia: </w:t>
      </w:r>
    </w:p>
    <w:p w:rsidR="006950B4" w:rsidRPr="002A640C" w:rsidRDefault="006950B4" w:rsidP="00AD22B1">
      <w:pPr>
        <w:pStyle w:val="Default"/>
        <w:numPr>
          <w:ilvl w:val="0"/>
          <w:numId w:val="3"/>
        </w:numPr>
        <w:jc w:val="both"/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dostępu do danych osobowych, w tym prawo do uzyskania kopii tych danych; </w:t>
      </w:r>
    </w:p>
    <w:p w:rsidR="006950B4" w:rsidRPr="002A640C" w:rsidRDefault="006950B4" w:rsidP="00AD22B1">
      <w:pPr>
        <w:pStyle w:val="Default"/>
        <w:numPr>
          <w:ilvl w:val="0"/>
          <w:numId w:val="3"/>
        </w:numPr>
        <w:jc w:val="both"/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żądania sprostowania (poprawiania) danych; </w:t>
      </w:r>
    </w:p>
    <w:p w:rsidR="006950B4" w:rsidRPr="002A640C" w:rsidRDefault="006950B4" w:rsidP="00E100A6">
      <w:pPr>
        <w:pStyle w:val="Default"/>
        <w:numPr>
          <w:ilvl w:val="0"/>
          <w:numId w:val="3"/>
        </w:numPr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>prawo do żądania usunięcia danych osobowych (tzw. prawo do bycia zapomnianym), w przypadku gdy:</w:t>
      </w:r>
    </w:p>
    <w:p w:rsidR="006950B4" w:rsidRPr="002A640C" w:rsidRDefault="006950B4" w:rsidP="00AD22B1">
      <w:pPr>
        <w:pStyle w:val="Default"/>
        <w:numPr>
          <w:ilvl w:val="0"/>
          <w:numId w:val="11"/>
        </w:numPr>
        <w:ind w:left="1080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dane nie są już niezbędne do celów, dla których były zebrane lub w inny sposób przetwarzane, </w:t>
      </w:r>
    </w:p>
    <w:p w:rsidR="006950B4" w:rsidRPr="002A640C" w:rsidRDefault="006950B4" w:rsidP="00AD22B1">
      <w:pPr>
        <w:pStyle w:val="Default"/>
        <w:numPr>
          <w:ilvl w:val="0"/>
          <w:numId w:val="12"/>
        </w:numPr>
        <w:ind w:left="1080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osoba, której dane dotyczą, wniosła sprzeciw wobec przetwarzania danych osobowych, </w:t>
      </w:r>
    </w:p>
    <w:p w:rsidR="006950B4" w:rsidRPr="002A640C" w:rsidRDefault="006950B4" w:rsidP="00AD22B1">
      <w:pPr>
        <w:pStyle w:val="Default"/>
        <w:numPr>
          <w:ilvl w:val="0"/>
          <w:numId w:val="12"/>
        </w:numPr>
        <w:ind w:left="1080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osoba, której dane dotyczą wycofała zgodę na przetwarzanie danych osobowych, która jest podstawą przetwarzania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danych i nie ma innej podstawy prawnej przetwarzania danych, </w:t>
      </w:r>
    </w:p>
    <w:p w:rsidR="006950B4" w:rsidRPr="002A640C" w:rsidRDefault="006950B4" w:rsidP="00AD22B1">
      <w:pPr>
        <w:pStyle w:val="Default"/>
        <w:numPr>
          <w:ilvl w:val="0"/>
          <w:numId w:val="12"/>
        </w:numPr>
        <w:ind w:left="1080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dane osobowe przetwarzane są niezgodnie z prawem, </w:t>
      </w:r>
    </w:p>
    <w:p w:rsidR="006950B4" w:rsidRPr="002A640C" w:rsidRDefault="006950B4" w:rsidP="00AD22B1">
      <w:pPr>
        <w:pStyle w:val="Default"/>
        <w:numPr>
          <w:ilvl w:val="0"/>
          <w:numId w:val="12"/>
        </w:numPr>
        <w:ind w:left="1080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dane osobowe muszą być usunięte w celu wywiązania się z obowiązku wynikającego z przepisów prawa; </w:t>
      </w:r>
    </w:p>
    <w:p w:rsidR="006950B4" w:rsidRPr="002A640C" w:rsidRDefault="006950B4" w:rsidP="00AD22B1">
      <w:pPr>
        <w:pStyle w:val="Default"/>
        <w:numPr>
          <w:ilvl w:val="0"/>
          <w:numId w:val="4"/>
        </w:numPr>
        <w:ind w:left="709"/>
        <w:jc w:val="both"/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żądania ograniczenia przetwarzania danych osobowych – w przypadku, gdy: </w:t>
      </w:r>
    </w:p>
    <w:p w:rsidR="006950B4" w:rsidRPr="002A640C" w:rsidRDefault="006950B4" w:rsidP="00AD22B1">
      <w:pPr>
        <w:pStyle w:val="Default"/>
        <w:numPr>
          <w:ilvl w:val="0"/>
          <w:numId w:val="5"/>
        </w:numPr>
        <w:ind w:left="1134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osoba, której dane dotyczą kwestionuje prawidłowość danych osobowych, </w:t>
      </w:r>
    </w:p>
    <w:p w:rsidR="006950B4" w:rsidRPr="002A640C" w:rsidRDefault="006950B4" w:rsidP="00AD22B1">
      <w:pPr>
        <w:pStyle w:val="Default"/>
        <w:numPr>
          <w:ilvl w:val="0"/>
          <w:numId w:val="5"/>
        </w:numPr>
        <w:ind w:left="1134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danych jest niezgodne z prawem, a osoba, której dane dotyczą, sprzeciwia się  usunięciu danych, żądając w zamian ich ograniczenia, </w:t>
      </w:r>
    </w:p>
    <w:p w:rsidR="006950B4" w:rsidRPr="002A640C" w:rsidRDefault="006950B4" w:rsidP="00AD22B1">
      <w:pPr>
        <w:pStyle w:val="Default"/>
        <w:numPr>
          <w:ilvl w:val="0"/>
          <w:numId w:val="5"/>
        </w:numPr>
        <w:ind w:left="1134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Administrator nie potrzebuje już danych dla swoich celów, ale osoba, której dane dotyczą, potrzebuje ich do ustalenia, obrony lub dochodzenia roszczeń; </w:t>
      </w:r>
    </w:p>
    <w:p w:rsidR="006950B4" w:rsidRPr="002A640C" w:rsidRDefault="006950B4" w:rsidP="00AD22B1">
      <w:pPr>
        <w:pStyle w:val="Default"/>
        <w:numPr>
          <w:ilvl w:val="0"/>
          <w:numId w:val="6"/>
        </w:numPr>
        <w:jc w:val="both"/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do przenoszenia danych – w przypadku gdy łącznie spełnione są następujące przesłanki: </w:t>
      </w:r>
    </w:p>
    <w:p w:rsidR="006950B4" w:rsidRPr="002A640C" w:rsidRDefault="006950B4" w:rsidP="00AD22B1">
      <w:pPr>
        <w:pStyle w:val="Default"/>
        <w:numPr>
          <w:ilvl w:val="0"/>
          <w:numId w:val="7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danych odbywa się na podstawie umowy zawartej z osobą, której dane dotyczą lub na podstawie zgody wyrażonej przez tą osobę, </w:t>
      </w:r>
    </w:p>
    <w:p w:rsidR="006950B4" w:rsidRPr="002A640C" w:rsidRDefault="006950B4" w:rsidP="00AD22B1">
      <w:pPr>
        <w:pStyle w:val="Default"/>
        <w:numPr>
          <w:ilvl w:val="0"/>
          <w:numId w:val="7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odbywa się w sposób zautomatyzowany; </w:t>
      </w:r>
    </w:p>
    <w:p w:rsidR="006950B4" w:rsidRPr="002A640C" w:rsidRDefault="006950B4" w:rsidP="00AD22B1">
      <w:pPr>
        <w:pStyle w:val="Default"/>
        <w:numPr>
          <w:ilvl w:val="0"/>
          <w:numId w:val="8"/>
        </w:numPr>
        <w:jc w:val="both"/>
        <w:rPr>
          <w:sz w:val="17"/>
          <w:szCs w:val="17"/>
        </w:rPr>
      </w:pPr>
      <w:r w:rsidRPr="002A640C">
        <w:rPr>
          <w:b/>
          <w:bCs/>
          <w:sz w:val="17"/>
          <w:szCs w:val="17"/>
        </w:rPr>
        <w:t xml:space="preserve">prawo sprzeciwu wobec przetwarzania danych – w przypadku gdy łącznie spełnione są następujące przesłanki: </w:t>
      </w:r>
    </w:p>
    <w:p w:rsidR="006950B4" w:rsidRPr="002A640C" w:rsidRDefault="006950B4" w:rsidP="00AD22B1">
      <w:pPr>
        <w:pStyle w:val="Default"/>
        <w:numPr>
          <w:ilvl w:val="0"/>
          <w:numId w:val="9"/>
        </w:numPr>
        <w:ind w:left="1068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zaistnieją przyczyny związane z Pani/Pana szczególną sytuacją, w przypadku przetwarzania danych na podstawie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zadania realizowanego w interesie publicznym lub w ramach sprawowania władzy publicznej przez Administratora, </w:t>
      </w:r>
    </w:p>
    <w:p w:rsidR="006950B4" w:rsidRPr="002A640C" w:rsidRDefault="006950B4" w:rsidP="00AD22B1">
      <w:pPr>
        <w:pStyle w:val="Default"/>
        <w:numPr>
          <w:ilvl w:val="0"/>
          <w:numId w:val="10"/>
        </w:numPr>
        <w:ind w:left="1068"/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przetwarzanie jest niezbędne do celów wynikających z prawnie uzasadnionych interesów realizowanych przez </w:t>
      </w:r>
      <w:r w:rsidR="00194C0E"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Administratora lub przez stronę trzecią, z wyjątkiem sytuacji, w których nadrzędny charakter wobec tych interesów mają interesy lub podstawowe prawa i wolności osoby, której dane dotyczą, wymagające ochrony danych osobowych, </w:t>
      </w:r>
      <w:r w:rsidR="00194C0E"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w szczególności gdy osoba, której dane dotyczą jest dzieckiem.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przypadku gdy przetwarzanie danych osobowych odbywa się na podstawie zgody osoby na przetwarzanie danych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osobowych (art. 6 ust. 1 lit a RODO), przysługuje Pani/Panu prawo do cofnięcia tej zgody w dowolnym momencie.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przypadku powzięcia informacji o niezgodnym z prawem przetwarzaniu w Urzędzie Pani/Pana danych osobowych, </w:t>
      </w:r>
      <w:r>
        <w:rPr>
          <w:sz w:val="17"/>
          <w:szCs w:val="17"/>
        </w:rPr>
        <w:br/>
      </w:r>
      <w:r w:rsidRPr="002A640C">
        <w:rPr>
          <w:sz w:val="17"/>
          <w:szCs w:val="17"/>
        </w:rPr>
        <w:t xml:space="preserve">przysługuje Pani/Panu prawo wniesienia skargi do </w:t>
      </w:r>
      <w:r w:rsidRPr="002A640C">
        <w:rPr>
          <w:b/>
          <w:bCs/>
          <w:sz w:val="17"/>
          <w:szCs w:val="17"/>
        </w:rPr>
        <w:t>Urzędu Ochrony Danych Osobowych, ul. Stawki 2, 00-193 Warszawa.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6950B4" w:rsidRPr="002A640C" w:rsidRDefault="006950B4" w:rsidP="00AD22B1">
      <w:pPr>
        <w:pStyle w:val="Default"/>
        <w:numPr>
          <w:ilvl w:val="0"/>
          <w:numId w:val="1"/>
        </w:numPr>
        <w:jc w:val="both"/>
        <w:rPr>
          <w:sz w:val="17"/>
          <w:szCs w:val="17"/>
        </w:rPr>
      </w:pPr>
      <w:r w:rsidRPr="002A640C">
        <w:rPr>
          <w:sz w:val="17"/>
          <w:szCs w:val="17"/>
        </w:rPr>
        <w:t xml:space="preserve">Pani/Pana dane mogą być przetwarzane w sposób zautomatyzowany i nie będą profilowane. </w:t>
      </w:r>
    </w:p>
    <w:p w:rsidR="006950B4" w:rsidRDefault="006950B4" w:rsidP="00AD22B1">
      <w:pPr>
        <w:pStyle w:val="Default"/>
        <w:ind w:left="567"/>
        <w:jc w:val="both"/>
        <w:rPr>
          <w:sz w:val="17"/>
          <w:szCs w:val="17"/>
        </w:rPr>
      </w:pPr>
    </w:p>
    <w:p w:rsidR="006950B4" w:rsidRDefault="006950B4" w:rsidP="00AD22B1">
      <w:pPr>
        <w:pStyle w:val="Default"/>
        <w:ind w:left="567"/>
        <w:jc w:val="both"/>
        <w:rPr>
          <w:sz w:val="17"/>
          <w:szCs w:val="17"/>
        </w:rPr>
      </w:pPr>
    </w:p>
    <w:p w:rsidR="006950B4" w:rsidRPr="002A640C" w:rsidRDefault="006950B4" w:rsidP="00AD22B1">
      <w:pPr>
        <w:pStyle w:val="Default"/>
        <w:ind w:left="567"/>
        <w:jc w:val="both"/>
        <w:rPr>
          <w:sz w:val="17"/>
          <w:szCs w:val="17"/>
        </w:rPr>
      </w:pPr>
    </w:p>
    <w:p w:rsidR="006950B4" w:rsidRPr="002A640C" w:rsidRDefault="006950B4" w:rsidP="00AD22B1">
      <w:pPr>
        <w:pStyle w:val="Default"/>
        <w:ind w:left="567"/>
        <w:jc w:val="both"/>
        <w:rPr>
          <w:sz w:val="17"/>
          <w:szCs w:val="17"/>
        </w:rPr>
      </w:pPr>
    </w:p>
    <w:p w:rsidR="006950B4" w:rsidRPr="002A640C" w:rsidRDefault="006950B4" w:rsidP="00AD22B1">
      <w:pPr>
        <w:pStyle w:val="Default"/>
        <w:ind w:left="5664"/>
        <w:jc w:val="both"/>
        <w:rPr>
          <w:sz w:val="17"/>
          <w:szCs w:val="17"/>
        </w:rPr>
      </w:pPr>
      <w:r w:rsidRPr="002A640C">
        <w:rPr>
          <w:sz w:val="17"/>
          <w:szCs w:val="17"/>
        </w:rPr>
        <w:t>………………………………………………………</w:t>
      </w:r>
    </w:p>
    <w:p w:rsidR="00D8071D" w:rsidRDefault="006950B4" w:rsidP="00AD22B1">
      <w:pPr>
        <w:pStyle w:val="Default"/>
        <w:ind w:left="5664"/>
        <w:jc w:val="both"/>
        <w:rPr>
          <w:b/>
          <w:bCs/>
        </w:rPr>
      </w:pPr>
      <w:r w:rsidRPr="002A640C">
        <w:rPr>
          <w:i/>
          <w:sz w:val="17"/>
          <w:szCs w:val="17"/>
        </w:rPr>
        <w:t>(data i podpis)</w:t>
      </w:r>
    </w:p>
    <w:p w:rsidR="00DD0215" w:rsidRPr="00847643" w:rsidRDefault="00DD0215">
      <w:pPr>
        <w:rPr>
          <w:rFonts w:ascii="Times New Roman" w:hAnsi="Times New Roman" w:cs="Times New Roman"/>
        </w:rPr>
      </w:pPr>
    </w:p>
    <w:sectPr w:rsidR="00DD0215" w:rsidRPr="00847643" w:rsidSect="00DD0215">
      <w:footerReference w:type="default" r:id="rId8"/>
      <w:pgSz w:w="11906" w:h="16838"/>
      <w:pgMar w:top="567" w:right="1133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00" w:rsidRDefault="00715500" w:rsidP="00DD0215">
      <w:pPr>
        <w:spacing w:after="0" w:line="240" w:lineRule="auto"/>
      </w:pPr>
      <w:r>
        <w:separator/>
      </w:r>
    </w:p>
  </w:endnote>
  <w:endnote w:type="continuationSeparator" w:id="1">
    <w:p w:rsidR="00715500" w:rsidRDefault="00715500" w:rsidP="00DD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6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8071D" w:rsidRDefault="009342BC">
        <w:pPr>
          <w:pStyle w:val="Stopka"/>
          <w:jc w:val="right"/>
        </w:pPr>
        <w:r w:rsidRPr="00D8071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8071D" w:rsidRPr="00D8071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D8071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D409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D8071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8071D" w:rsidRDefault="00D80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00" w:rsidRDefault="00715500">
      <w:pPr>
        <w:rPr>
          <w:sz w:val="12"/>
        </w:rPr>
      </w:pPr>
      <w:r>
        <w:separator/>
      </w:r>
    </w:p>
  </w:footnote>
  <w:footnote w:type="continuationSeparator" w:id="1">
    <w:p w:rsidR="00715500" w:rsidRDefault="00715500">
      <w:pPr>
        <w:rPr>
          <w:sz w:val="12"/>
        </w:rPr>
      </w:pPr>
      <w:r>
        <w:continuationSeparator/>
      </w:r>
    </w:p>
  </w:footnote>
  <w:footnote w:id="2">
    <w:p w:rsidR="00DD0215" w:rsidRPr="00847643" w:rsidRDefault="00715500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643">
        <w:rPr>
          <w:rStyle w:val="Znakiprzypiswdolnych"/>
          <w:rFonts w:ascii="Times New Roman" w:hAnsi="Times New Roman" w:cs="Times New Roman"/>
        </w:rPr>
        <w:footnoteRef/>
      </w:r>
      <w:r w:rsidR="00553B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Uwzględnia się </w:t>
      </w:r>
      <w:r w:rsidRPr="00847643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dochód, osoby składającej ankietę, a nie w przeliczeniu na członka gospodarstwa domowego.</w:t>
      </w:r>
    </w:p>
    <w:p w:rsidR="00DD0215" w:rsidRDefault="00DD0215">
      <w:pPr>
        <w:pStyle w:val="FootnoteText"/>
        <w:widowControl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215"/>
    <w:rsid w:val="00194C0E"/>
    <w:rsid w:val="002808D8"/>
    <w:rsid w:val="00553BD7"/>
    <w:rsid w:val="006903E6"/>
    <w:rsid w:val="006950B4"/>
    <w:rsid w:val="00715500"/>
    <w:rsid w:val="00847643"/>
    <w:rsid w:val="009342BC"/>
    <w:rsid w:val="00944BD8"/>
    <w:rsid w:val="00A910BC"/>
    <w:rsid w:val="00AD22B1"/>
    <w:rsid w:val="00CD409D"/>
    <w:rsid w:val="00D8071D"/>
    <w:rsid w:val="00DD0215"/>
    <w:rsid w:val="00E100A6"/>
    <w:rsid w:val="00E1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qFormat/>
    <w:rsid w:val="00952C1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44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54E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54E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54E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1C6F2B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DD0215"/>
  </w:style>
  <w:style w:type="character" w:customStyle="1" w:styleId="Zakotwiczenieprzypisudolnego">
    <w:name w:val="Zakotwiczenie przypisu dolnego"/>
    <w:rsid w:val="00DD0215"/>
    <w:rPr>
      <w:vertAlign w:val="superscript"/>
    </w:rPr>
  </w:style>
  <w:style w:type="character" w:customStyle="1" w:styleId="Zakotwiczenieprzypisukocowego">
    <w:name w:val="Zakotwiczenie przypisu końcowego"/>
    <w:rsid w:val="00DD0215"/>
    <w:rPr>
      <w:vertAlign w:val="superscript"/>
    </w:rPr>
  </w:style>
  <w:style w:type="character" w:customStyle="1" w:styleId="Znakiprzypiswkocowych">
    <w:name w:val="Znaki przypisów końcowych"/>
    <w:qFormat/>
    <w:rsid w:val="00DD0215"/>
  </w:style>
  <w:style w:type="paragraph" w:styleId="Nagwek">
    <w:name w:val="header"/>
    <w:basedOn w:val="Normalny"/>
    <w:next w:val="Tekstpodstawowy"/>
    <w:qFormat/>
    <w:rsid w:val="00DD02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0215"/>
    <w:pPr>
      <w:spacing w:after="140"/>
    </w:pPr>
  </w:style>
  <w:style w:type="paragraph" w:styleId="Lista">
    <w:name w:val="List"/>
    <w:basedOn w:val="Tekstpodstawowy"/>
    <w:rsid w:val="00DD0215"/>
    <w:rPr>
      <w:rFonts w:cs="Lucida Sans"/>
    </w:rPr>
  </w:style>
  <w:style w:type="paragraph" w:customStyle="1" w:styleId="Caption">
    <w:name w:val="Caption"/>
    <w:basedOn w:val="Normalny"/>
    <w:qFormat/>
    <w:rsid w:val="00DD02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0215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44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54E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54EB"/>
    <w:rPr>
      <w:b/>
      <w:bCs/>
    </w:rPr>
  </w:style>
  <w:style w:type="paragraph" w:customStyle="1" w:styleId="FootnoteText">
    <w:name w:val="Footnote Text"/>
    <w:basedOn w:val="Normalny"/>
    <w:rsid w:val="00DD0215"/>
    <w:pPr>
      <w:suppressLineNumbers/>
      <w:ind w:left="340" w:hanging="340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8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71D"/>
  </w:style>
  <w:style w:type="character" w:styleId="Hipercze">
    <w:name w:val="Hyperlink"/>
    <w:basedOn w:val="Domylnaczcionkaakapitu"/>
    <w:uiPriority w:val="99"/>
    <w:unhideWhenUsed/>
    <w:rsid w:val="006950B4"/>
    <w:rPr>
      <w:color w:val="0000FF"/>
      <w:u w:val="single"/>
    </w:rPr>
  </w:style>
  <w:style w:type="paragraph" w:customStyle="1" w:styleId="Default">
    <w:name w:val="Default"/>
    <w:rsid w:val="006950B4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entrum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1399</Words>
  <Characters>8395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dc:description/>
  <cp:lastModifiedBy>mdebicka</cp:lastModifiedBy>
  <cp:revision>21</cp:revision>
  <cp:lastPrinted>2022-08-09T07:49:00Z</cp:lastPrinted>
  <dcterms:created xsi:type="dcterms:W3CDTF">2022-08-17T11:42:00Z</dcterms:created>
  <dcterms:modified xsi:type="dcterms:W3CDTF">2024-01-29T10:58:00Z</dcterms:modified>
  <dc:language>pl-PL</dc:language>
</cp:coreProperties>
</file>