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C33" w:rsidRPr="00942C33" w:rsidRDefault="00942C33" w:rsidP="00942C33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  <w:r w:rsidRPr="00942C33">
        <w:rPr>
          <w:rFonts w:eastAsiaTheme="minorEastAsia" w:cstheme="minorHAnsi"/>
          <w:b/>
          <w:sz w:val="24"/>
          <w:szCs w:val="24"/>
          <w:lang w:eastAsia="pl-PL"/>
        </w:rPr>
        <w:t xml:space="preserve">Regulamin </w:t>
      </w:r>
      <w:r w:rsidRPr="00942C33">
        <w:rPr>
          <w:rFonts w:eastAsiaTheme="minorEastAsia"/>
          <w:b/>
          <w:bCs/>
          <w:sz w:val="24"/>
          <w:szCs w:val="24"/>
          <w:lang w:eastAsia="pl-PL"/>
        </w:rPr>
        <w:t>Prezentacji tradycyjnych stołów wigilijnych</w:t>
      </w:r>
    </w:p>
    <w:p w:rsidR="00942C33" w:rsidRPr="00942C33" w:rsidRDefault="00942C33" w:rsidP="00942C33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eastAsia="pl-PL"/>
        </w:rPr>
      </w:pPr>
    </w:p>
    <w:p w:rsidR="00942C33" w:rsidRPr="00942C33" w:rsidRDefault="00942C33" w:rsidP="00942C33">
      <w:pPr>
        <w:spacing w:after="0" w:line="240" w:lineRule="auto"/>
        <w:ind w:firstLine="207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942C33">
        <w:rPr>
          <w:rFonts w:eastAsiaTheme="minorEastAsia" w:cstheme="minorHAnsi"/>
          <w:b/>
          <w:sz w:val="24"/>
          <w:szCs w:val="24"/>
          <w:lang w:eastAsia="pl-PL"/>
        </w:rPr>
        <w:t xml:space="preserve">I. Cel Prezentacji: </w:t>
      </w:r>
    </w:p>
    <w:p w:rsidR="00942C33" w:rsidRPr="00942C33" w:rsidRDefault="00942C33" w:rsidP="00942C33">
      <w:pPr>
        <w:numPr>
          <w:ilvl w:val="0"/>
          <w:numId w:val="9"/>
        </w:numPr>
        <w:spacing w:after="0" w:line="240" w:lineRule="auto"/>
        <w:ind w:left="56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>Zachowanie tradycji bożonarodzeniowych.</w:t>
      </w:r>
    </w:p>
    <w:p w:rsidR="00942C33" w:rsidRPr="00942C33" w:rsidRDefault="00942C33" w:rsidP="00942C33">
      <w:pPr>
        <w:numPr>
          <w:ilvl w:val="0"/>
          <w:numId w:val="9"/>
        </w:numPr>
        <w:spacing w:after="0" w:line="240" w:lineRule="auto"/>
        <w:ind w:left="567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>Kształtowanie aktywnej i twórczej postawy społeczeństwa wobec sztuki i tradycji kulturowej związanej ze Świętami Bożego Narodzenia.</w:t>
      </w:r>
    </w:p>
    <w:p w:rsidR="00942C33" w:rsidRPr="00942C33" w:rsidRDefault="00942C33" w:rsidP="00942C33">
      <w:p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942C33" w:rsidRPr="00942C33" w:rsidRDefault="00942C33" w:rsidP="00942C33">
      <w:pPr>
        <w:spacing w:after="0" w:line="240" w:lineRule="auto"/>
        <w:ind w:firstLine="143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942C33">
        <w:rPr>
          <w:rFonts w:eastAsiaTheme="minorEastAsia" w:cstheme="minorHAnsi"/>
          <w:b/>
          <w:sz w:val="24"/>
          <w:szCs w:val="24"/>
          <w:lang w:eastAsia="pl-PL"/>
        </w:rPr>
        <w:t>II. Warunki uczestnictwa:</w:t>
      </w:r>
    </w:p>
    <w:p w:rsidR="00942C33" w:rsidRPr="00942C33" w:rsidRDefault="00942C33" w:rsidP="00942C33">
      <w:pPr>
        <w:numPr>
          <w:ilvl w:val="0"/>
          <w:numId w:val="2"/>
        </w:numPr>
        <w:spacing w:after="0" w:line="240" w:lineRule="auto"/>
        <w:ind w:left="426" w:hanging="283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 xml:space="preserve">Uczestnikiem Prezentacji może być każde koło gospodyń wiejskich z terenu województwa dolnośląskiego. </w:t>
      </w:r>
    </w:p>
    <w:p w:rsidR="00942C33" w:rsidRPr="00942C33" w:rsidRDefault="00942C33" w:rsidP="00942C33">
      <w:pPr>
        <w:numPr>
          <w:ilvl w:val="0"/>
          <w:numId w:val="2"/>
        </w:numPr>
        <w:spacing w:after="0" w:line="240" w:lineRule="auto"/>
        <w:ind w:left="426" w:hanging="284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 xml:space="preserve">Reprezentantem jednego powiatu może być jedno koło gospodyń wiejskich. </w:t>
      </w:r>
    </w:p>
    <w:p w:rsidR="00942C33" w:rsidRPr="00942C33" w:rsidRDefault="00942C33" w:rsidP="00942C33">
      <w:pPr>
        <w:spacing w:after="0" w:line="240" w:lineRule="auto"/>
        <w:ind w:left="66" w:firstLine="76"/>
        <w:jc w:val="both"/>
        <w:rPr>
          <w:rFonts w:eastAsiaTheme="minorEastAsia" w:cstheme="minorHAnsi"/>
          <w:b/>
          <w:sz w:val="24"/>
          <w:szCs w:val="24"/>
          <w:lang w:eastAsia="pl-PL"/>
        </w:rPr>
      </w:pPr>
      <w:r w:rsidRPr="00942C33">
        <w:rPr>
          <w:rFonts w:eastAsiaTheme="minorEastAsia" w:cstheme="minorHAnsi"/>
          <w:b/>
          <w:sz w:val="24"/>
          <w:szCs w:val="24"/>
          <w:lang w:eastAsia="pl-PL"/>
        </w:rPr>
        <w:t>III. Zasady:</w:t>
      </w:r>
    </w:p>
    <w:p w:rsidR="00942C33" w:rsidRPr="00942C33" w:rsidRDefault="00942C33" w:rsidP="00942C33">
      <w:pPr>
        <w:numPr>
          <w:ilvl w:val="0"/>
          <w:numId w:val="8"/>
        </w:num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 xml:space="preserve">Prezentacja odbędzie się </w:t>
      </w:r>
      <w:r w:rsidRPr="00942C33">
        <w:rPr>
          <w:rFonts w:eastAsiaTheme="minorEastAsia" w:cstheme="minorHAnsi"/>
          <w:b/>
          <w:sz w:val="24"/>
          <w:szCs w:val="24"/>
          <w:lang w:eastAsia="pl-PL"/>
        </w:rPr>
        <w:t>18 grudnia 2021 r.</w:t>
      </w:r>
      <w:r w:rsidRPr="00942C33">
        <w:rPr>
          <w:rFonts w:eastAsiaTheme="minorEastAsia" w:cstheme="minorHAnsi"/>
          <w:sz w:val="24"/>
          <w:szCs w:val="24"/>
          <w:lang w:eastAsia="pl-PL"/>
        </w:rPr>
        <w:t xml:space="preserve"> Rozpoczęcie o 10:00 w Galerii Piastów w Legnicy, przy ul. Najświętszej Marii Panny 9.</w:t>
      </w:r>
    </w:p>
    <w:p w:rsidR="00942C33" w:rsidRPr="00942C33" w:rsidRDefault="00942C33" w:rsidP="00942C33">
      <w:pPr>
        <w:numPr>
          <w:ilvl w:val="0"/>
          <w:numId w:val="8"/>
        </w:num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>Urząd  Marszałkowski Województwa Dolnośląskiego odpowiada za nabór zgłoszeń.</w:t>
      </w:r>
    </w:p>
    <w:p w:rsidR="00942C33" w:rsidRPr="00942C33" w:rsidRDefault="00942C33" w:rsidP="00942C33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 xml:space="preserve">Nabór uczestników rozpoczyna się w dniu zamieszczenia informacji na stronie internetowej Urzędu Marszałkowskiego Województwa Dolnośląskiego i kończy się  </w:t>
      </w:r>
      <w:r w:rsidRPr="00942C33">
        <w:rPr>
          <w:rFonts w:eastAsiaTheme="minorEastAsia" w:cstheme="minorHAnsi"/>
          <w:b/>
          <w:sz w:val="24"/>
          <w:szCs w:val="24"/>
          <w:lang w:eastAsia="pl-PL"/>
        </w:rPr>
        <w:t>15 listopada 2021 r</w:t>
      </w:r>
      <w:r w:rsidRPr="00942C33">
        <w:rPr>
          <w:rFonts w:eastAsiaTheme="minorEastAsia" w:cstheme="minorHAnsi"/>
          <w:sz w:val="24"/>
          <w:szCs w:val="24"/>
          <w:lang w:eastAsia="pl-PL"/>
        </w:rPr>
        <w:t>.</w:t>
      </w:r>
    </w:p>
    <w:p w:rsidR="00942C33" w:rsidRPr="00942C33" w:rsidRDefault="00942C33" w:rsidP="00942C33">
      <w:pPr>
        <w:numPr>
          <w:ilvl w:val="0"/>
          <w:numId w:val="8"/>
        </w:num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 xml:space="preserve">Wszystkie uczestniczące w Prezentacji koła gospodyń wiejskich przygotowują potrawy wigilijne, dbając o odpowiednie podanie i dekorację potraw oraz aranżację stołów. </w:t>
      </w:r>
    </w:p>
    <w:p w:rsidR="00942C33" w:rsidRPr="00942C33" w:rsidRDefault="00942C33" w:rsidP="00942C33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 xml:space="preserve">Liczba zespołów muzycznych uczestniczących w wydarzeniu jest ograniczona. Do Prezentacji może zostać zgłoszonych maksymalnie 6 zespołów wykonujących pieśni ludowe (przynależne </w:t>
      </w:r>
      <w:r w:rsidRPr="00942C33">
        <w:rPr>
          <w:rFonts w:eastAsiaTheme="minorEastAsia" w:cstheme="minorHAnsi"/>
          <w:sz w:val="24"/>
          <w:szCs w:val="24"/>
          <w:lang w:eastAsia="pl-PL"/>
        </w:rPr>
        <w:br/>
        <w:t>do uczestniczących w Prezentacji kół gospodyń wiejskich).</w:t>
      </w:r>
    </w:p>
    <w:p w:rsidR="00942C33" w:rsidRPr="00942C33" w:rsidRDefault="00942C33" w:rsidP="00942C33">
      <w:pPr>
        <w:numPr>
          <w:ilvl w:val="0"/>
          <w:numId w:val="8"/>
        </w:num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 xml:space="preserve">Ilość zgłoszeń w </w:t>
      </w:r>
      <w:r w:rsidRPr="00942C33">
        <w:rPr>
          <w:rFonts w:eastAsiaTheme="minorEastAsia"/>
          <w:bCs/>
          <w:sz w:val="24"/>
          <w:szCs w:val="24"/>
          <w:lang w:eastAsia="pl-PL"/>
        </w:rPr>
        <w:t xml:space="preserve">Prezentacji tradycyjnych stołów wigilijnych </w:t>
      </w:r>
      <w:r w:rsidRPr="00942C33">
        <w:rPr>
          <w:rFonts w:eastAsiaTheme="minorEastAsia" w:cstheme="minorHAnsi"/>
          <w:sz w:val="24"/>
          <w:szCs w:val="24"/>
          <w:lang w:eastAsia="pl-PL"/>
        </w:rPr>
        <w:t xml:space="preserve">nie może przekroczyć 26. </w:t>
      </w:r>
    </w:p>
    <w:p w:rsidR="00942C33" w:rsidRPr="00942C33" w:rsidRDefault="00942C33" w:rsidP="00942C33">
      <w:pPr>
        <w:numPr>
          <w:ilvl w:val="0"/>
          <w:numId w:val="8"/>
        </w:num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 xml:space="preserve">Pierwszeństwo zgłoszenia mają koła gospodyń wiejskich, które dotychczas nie uczestniczyły </w:t>
      </w:r>
      <w:r w:rsidRPr="00942C33">
        <w:rPr>
          <w:rFonts w:eastAsiaTheme="minorEastAsia" w:cstheme="minorHAnsi"/>
          <w:sz w:val="24"/>
          <w:szCs w:val="24"/>
          <w:lang w:eastAsia="pl-PL"/>
        </w:rPr>
        <w:br/>
        <w:t xml:space="preserve">w Prezentacjach. </w:t>
      </w:r>
    </w:p>
    <w:p w:rsidR="00942C33" w:rsidRPr="00942C33" w:rsidRDefault="00942C33" w:rsidP="00942C33">
      <w:pPr>
        <w:numPr>
          <w:ilvl w:val="0"/>
          <w:numId w:val="8"/>
        </w:num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 xml:space="preserve">Prawidłowo wypełnioną kartę zgłoszeniową wraz z ewentualną krótką charakterystyką zespołów ludowych należy przesłać w wersji papierowej na adres: Urząd Marszałkowski Województwa Dolnośląskiego, Wybrzeże J. Słowackiego 12-14, 50-411 Wrocław, z dopiskiem: „Prezentacja tradycyjnych stołów wigilijnych” lub za pośrednictwem poczty elektronicznej na adres: </w:t>
      </w:r>
      <w:r w:rsidRPr="00942C33">
        <w:rPr>
          <w:rFonts w:eastAsiaTheme="minorEastAsia" w:cstheme="minorHAnsi"/>
          <w:color w:val="0000FF" w:themeColor="hyperlink"/>
          <w:sz w:val="24"/>
          <w:szCs w:val="24"/>
          <w:u w:val="single"/>
          <w:lang w:eastAsia="pl-PL"/>
        </w:rPr>
        <w:t>mila.suchowiecka@dolnyslask.pl</w:t>
      </w:r>
      <w:r w:rsidRPr="00942C33">
        <w:rPr>
          <w:rFonts w:eastAsiaTheme="minorEastAsia" w:cstheme="minorHAnsi"/>
          <w:sz w:val="24"/>
          <w:szCs w:val="24"/>
          <w:lang w:eastAsia="pl-PL"/>
        </w:rPr>
        <w:t xml:space="preserve"> do dnia </w:t>
      </w:r>
      <w:r w:rsidRPr="00942C33">
        <w:rPr>
          <w:rFonts w:eastAsiaTheme="minorEastAsia" w:cstheme="minorHAnsi"/>
          <w:b/>
          <w:sz w:val="24"/>
          <w:szCs w:val="24"/>
          <w:lang w:eastAsia="pl-PL"/>
        </w:rPr>
        <w:t>15 listopada 2021 r</w:t>
      </w:r>
      <w:r w:rsidRPr="00942C33">
        <w:rPr>
          <w:rFonts w:eastAsiaTheme="minorEastAsia" w:cstheme="minorHAnsi"/>
          <w:sz w:val="24"/>
          <w:szCs w:val="24"/>
          <w:lang w:eastAsia="pl-PL"/>
        </w:rPr>
        <w:t>.</w:t>
      </w:r>
    </w:p>
    <w:p w:rsidR="00942C33" w:rsidRPr="00942C33" w:rsidRDefault="00942C33" w:rsidP="00942C33">
      <w:pPr>
        <w:numPr>
          <w:ilvl w:val="0"/>
          <w:numId w:val="8"/>
        </w:num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 xml:space="preserve">Osoba do kontaktu: Mila Suchowiecka, </w:t>
      </w:r>
      <w:r w:rsidRPr="00942C33">
        <w:rPr>
          <w:rFonts w:eastAsiaTheme="minorEastAsia" w:cs="Times New Roman"/>
          <w:sz w:val="24"/>
          <w:szCs w:val="24"/>
          <w:lang w:eastAsia="pl-PL"/>
        </w:rPr>
        <w:t xml:space="preserve">tel. 71-776-90-30 </w:t>
      </w:r>
    </w:p>
    <w:p w:rsidR="00942C33" w:rsidRPr="00942C33" w:rsidRDefault="00942C33" w:rsidP="00942C33">
      <w:pPr>
        <w:spacing w:after="0" w:line="240" w:lineRule="auto"/>
        <w:ind w:firstLine="142"/>
        <w:jc w:val="both"/>
        <w:rPr>
          <w:rFonts w:eastAsiaTheme="minorEastAsia" w:cs="Times New Roman"/>
          <w:b/>
          <w:sz w:val="24"/>
          <w:szCs w:val="24"/>
          <w:lang w:eastAsia="pl-PL"/>
        </w:rPr>
      </w:pPr>
      <w:r w:rsidRPr="00942C33">
        <w:rPr>
          <w:rFonts w:eastAsiaTheme="minorEastAsia" w:cs="Times New Roman"/>
          <w:b/>
          <w:sz w:val="24"/>
          <w:szCs w:val="24"/>
          <w:lang w:eastAsia="pl-PL"/>
        </w:rPr>
        <w:t>IV. Upominki:</w:t>
      </w:r>
    </w:p>
    <w:p w:rsidR="00942C33" w:rsidRPr="00942C33" w:rsidRDefault="00942C33" w:rsidP="00942C33">
      <w:pPr>
        <w:numPr>
          <w:ilvl w:val="0"/>
          <w:numId w:val="17"/>
        </w:numPr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942C33">
        <w:rPr>
          <w:rFonts w:eastAsiaTheme="minorEastAsia" w:cstheme="minorHAnsi"/>
          <w:sz w:val="24"/>
          <w:szCs w:val="24"/>
          <w:lang w:eastAsia="pl-PL"/>
        </w:rPr>
        <w:t>Wszyscy uczestnicy Prezentacji otrzymają upominki rzeczowe i dyplomy.</w:t>
      </w:r>
    </w:p>
    <w:p w:rsidR="00DC208A" w:rsidRPr="00942C33" w:rsidRDefault="00DC208A" w:rsidP="00942C33">
      <w:bookmarkStart w:id="0" w:name="_GoBack"/>
      <w:bookmarkEnd w:id="0"/>
    </w:p>
    <w:sectPr w:rsidR="00DC208A" w:rsidRPr="00942C33" w:rsidSect="00053BD6">
      <w:headerReference w:type="default" r:id="rId8"/>
      <w:pgSz w:w="11906" w:h="16838"/>
      <w:pgMar w:top="547" w:right="991" w:bottom="993" w:left="851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3EE465" w15:done="0"/>
  <w15:commentEx w15:paraId="40074F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FFB01" w16cex:dateUtc="2021-10-24T13:32:00Z"/>
  <w16cex:commentExtensible w16cex:durableId="251FFAC3" w16cex:dateUtc="2021-10-24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3EE465" w16cid:durableId="251FFB01"/>
  <w16cid:commentId w16cid:paraId="40074F89" w16cid:durableId="251FFAC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6D" w:rsidRDefault="0016056D" w:rsidP="007A4114">
      <w:pPr>
        <w:spacing w:after="0" w:line="240" w:lineRule="auto"/>
      </w:pPr>
      <w:r>
        <w:separator/>
      </w:r>
    </w:p>
  </w:endnote>
  <w:endnote w:type="continuationSeparator" w:id="0">
    <w:p w:rsidR="0016056D" w:rsidRDefault="0016056D" w:rsidP="007A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6D" w:rsidRDefault="0016056D" w:rsidP="007A4114">
      <w:pPr>
        <w:spacing w:after="0" w:line="240" w:lineRule="auto"/>
      </w:pPr>
      <w:r>
        <w:separator/>
      </w:r>
    </w:p>
  </w:footnote>
  <w:footnote w:type="continuationSeparator" w:id="0">
    <w:p w:rsidR="0016056D" w:rsidRDefault="0016056D" w:rsidP="007A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F2F" w:rsidRPr="002E6F2F" w:rsidRDefault="002E6F2F" w:rsidP="002E6F2F">
    <w:pPr>
      <w:spacing w:after="0" w:line="240" w:lineRule="auto"/>
      <w:jc w:val="center"/>
      <w:rPr>
        <w:rFonts w:ascii="Calibri" w:eastAsia="Times New Roman" w:hAnsi="Calibri" w:cs="Times New Roman"/>
        <w:b/>
        <w:i/>
        <w:color w:val="4F6228"/>
        <w:sz w:val="18"/>
        <w:szCs w:val="18"/>
        <w:lang w:eastAsia="pl-PL"/>
      </w:rPr>
    </w:pPr>
  </w:p>
  <w:p w:rsidR="002E6F2F" w:rsidRPr="002E6F2F" w:rsidRDefault="002E6F2F" w:rsidP="002E6F2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2E6F2F">
      <w:rPr>
        <w:rFonts w:ascii="Times New Roman" w:eastAsia="Times New Roman" w:hAnsi="Times New Roman" w:cs="Times New Roman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942975" cy="619125"/>
          <wp:effectExtent l="0" t="0" r="9525" b="9525"/>
          <wp:docPr id="10" name="Obraz 10" descr="Znalezione obrazy dla zapytania flaga ue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laga ue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F2F">
      <w:rPr>
        <w:rFonts w:ascii="Arial" w:eastAsia="Times New Roman" w:hAnsi="Arial" w:cs="Arial"/>
        <w:noProof/>
        <w:sz w:val="20"/>
        <w:szCs w:val="20"/>
      </w:rPr>
      <w:t xml:space="preserve">     </w:t>
    </w:r>
    <w:r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>
          <wp:extent cx="1933575" cy="714375"/>
          <wp:effectExtent l="0" t="0" r="9525" b="9525"/>
          <wp:docPr id="9" name="Obraz 9" descr="C:\Documents and Settings\kpiotrowska\Ustawienia lokalne\Temp\ARC60D\Dolny Śląsk - logotyp, kolor (jpg-zip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kpiotrowska\Ustawienia lokalne\Temp\ARC60D\Dolny Śląsk - logotyp, kolor 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714500" cy="695325"/>
          <wp:effectExtent l="0" t="0" r="0" b="9525"/>
          <wp:docPr id="8" name="Obraz 8" descr="Znalezione obrazy dla zapytania logo 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logo ks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6F2F">
      <w:rPr>
        <w:rFonts w:ascii="Arial" w:eastAsia="Times New Roman" w:hAnsi="Arial" w:cs="Arial"/>
        <w:noProof/>
        <w:sz w:val="20"/>
        <w:szCs w:val="20"/>
      </w:rPr>
      <w:t xml:space="preserve">   </w:t>
    </w:r>
    <w:r>
      <w:rPr>
        <w:rFonts w:ascii="Arial" w:eastAsia="Times New Roman" w:hAnsi="Arial" w:cs="Arial"/>
        <w:noProof/>
        <w:sz w:val="20"/>
        <w:szCs w:val="20"/>
        <w:lang w:eastAsia="pl-PL"/>
      </w:rPr>
      <w:drawing>
        <wp:inline distT="0" distB="0" distL="0" distR="0">
          <wp:extent cx="1133475" cy="704850"/>
          <wp:effectExtent l="0" t="0" r="9525" b="0"/>
          <wp:docPr id="2" name="Obraz 2" descr="C:\Users\KPIOTR~1\AppData\Local\Temp\$$_36AE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PIOTR~1\AppData\Local\Temp\$$_36AE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F2F" w:rsidRPr="002E6F2F" w:rsidRDefault="0016056D" w:rsidP="002E6F2F">
    <w:pPr>
      <w:spacing w:after="0" w:line="240" w:lineRule="auto"/>
      <w:rPr>
        <w:rFonts w:ascii="Calibri" w:eastAsia="Times New Roman" w:hAnsi="Calibri" w:cs="Arial"/>
        <w:b/>
        <w:bCs/>
        <w:sz w:val="24"/>
        <w:szCs w:val="24"/>
        <w:lang w:eastAsia="pl-PL"/>
      </w:rPr>
    </w:pPr>
    <w:r>
      <w:rPr>
        <w:rFonts w:ascii="Calibri" w:eastAsia="Times New Roman" w:hAnsi="Calibri" w:cs="Arial"/>
        <w:b/>
        <w:bCs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1" o:spid="_x0000_s2049" type="#_x0000_t202" style="position:absolute;margin-left:.4pt;margin-top:.3pt;width:80.25pt;height:21.35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" strokecolor="white">
          <v:textbox>
            <w:txbxContent>
              <w:p w:rsidR="002E6F2F" w:rsidRPr="00811F00" w:rsidRDefault="002E6F2F" w:rsidP="002E6F2F">
                <w:pPr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811F00">
                  <w:rPr>
                    <w:rFonts w:ascii="Calibri" w:hAnsi="Calibri"/>
                    <w:b/>
                    <w:sz w:val="16"/>
                    <w:szCs w:val="16"/>
                  </w:rPr>
                  <w:t>UNIA EUROPEJSKA</w:t>
                </w:r>
              </w:p>
            </w:txbxContent>
          </v:textbox>
        </v:shape>
      </w:pict>
    </w:r>
  </w:p>
  <w:p w:rsidR="002E6F2F" w:rsidRPr="002E6F2F" w:rsidRDefault="002E6F2F" w:rsidP="002E6F2F">
    <w:pPr>
      <w:spacing w:after="0" w:line="240" w:lineRule="auto"/>
      <w:jc w:val="center"/>
      <w:rPr>
        <w:rFonts w:ascii="Calibri" w:eastAsia="Times New Roman" w:hAnsi="Calibri" w:cs="Arial"/>
        <w:b/>
        <w:bCs/>
        <w:sz w:val="20"/>
        <w:szCs w:val="20"/>
        <w:lang w:eastAsia="pl-PL"/>
      </w:rPr>
    </w:pPr>
  </w:p>
  <w:p w:rsidR="002E6F2F" w:rsidRPr="00102E23" w:rsidRDefault="002E6F2F" w:rsidP="002E6F2F">
    <w:pPr>
      <w:spacing w:after="0" w:line="240" w:lineRule="auto"/>
      <w:jc w:val="center"/>
      <w:rPr>
        <w:rFonts w:ascii="Calibri" w:eastAsia="Times New Roman" w:hAnsi="Calibri" w:cs="Arial"/>
        <w:sz w:val="20"/>
        <w:szCs w:val="20"/>
        <w:lang w:eastAsia="pl-PL"/>
      </w:rPr>
    </w:pPr>
    <w:r w:rsidRPr="002E6F2F">
      <w:rPr>
        <w:rFonts w:ascii="Calibri" w:eastAsia="Times New Roman" w:hAnsi="Calibri" w:cs="Arial"/>
        <w:b/>
        <w:bCs/>
        <w:sz w:val="20"/>
        <w:szCs w:val="20"/>
        <w:lang w:eastAsia="pl-PL"/>
      </w:rPr>
      <w:t>„</w:t>
    </w:r>
    <w:r w:rsidRPr="00102E23">
      <w:rPr>
        <w:rFonts w:ascii="Calibri" w:eastAsia="Times New Roman" w:hAnsi="Calibri" w:cs="Arial"/>
        <w:sz w:val="20"/>
        <w:szCs w:val="20"/>
        <w:lang w:eastAsia="pl-PL"/>
      </w:rPr>
      <w:t>Europejski Fundusz Rolny na rzecz Rozwoju Obszarów Wiejskich: Europa inwestująca w obszary wiejskie”</w:t>
    </w:r>
  </w:p>
  <w:p w:rsidR="002E6F2F" w:rsidRPr="00102E23" w:rsidRDefault="002E6F2F" w:rsidP="002E6F2F">
    <w:pPr>
      <w:spacing w:after="0" w:line="240" w:lineRule="auto"/>
      <w:jc w:val="center"/>
      <w:rPr>
        <w:rFonts w:ascii="Calibri" w:eastAsia="Times New Roman" w:hAnsi="Calibri" w:cs="Arial"/>
        <w:sz w:val="20"/>
        <w:szCs w:val="20"/>
        <w:lang w:eastAsia="pl-PL"/>
      </w:rPr>
    </w:pPr>
    <w:r w:rsidRPr="00102E23">
      <w:rPr>
        <w:rFonts w:ascii="Calibri" w:eastAsia="Times New Roman" w:hAnsi="Calibri" w:cs="Arial"/>
        <w:sz w:val="20"/>
        <w:szCs w:val="20"/>
        <w:lang w:eastAsia="pl-PL"/>
      </w:rPr>
      <w:t>Operacja współfinansowana ze środków Unii Europejskiej w ramach Krajowej Sieci Obszarów Wiejskich Programu Rozwoju Obszarów Wiejskich na lata 2014-2020. Instytucja Zarządzająca PROW 2014-2020-Minister</w:t>
    </w:r>
    <w:r w:rsidRPr="00102E23">
      <w:rPr>
        <w:rFonts w:ascii="Calibri" w:eastAsia="Times New Roman" w:hAnsi="Calibri" w:cs="Arial"/>
        <w:sz w:val="20"/>
        <w:szCs w:val="20"/>
        <w:lang w:eastAsia="pl-PL"/>
      </w:rPr>
      <w:br/>
      <w:t xml:space="preserve"> Rolnictwa i Rozwoju Wsi</w:t>
    </w:r>
  </w:p>
  <w:p w:rsidR="00134FFA" w:rsidRPr="00102E23" w:rsidRDefault="00134FFA" w:rsidP="002E6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AA4"/>
    <w:multiLevelType w:val="hybridMultilevel"/>
    <w:tmpl w:val="F0161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252"/>
    <w:multiLevelType w:val="hybridMultilevel"/>
    <w:tmpl w:val="BC8E15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DF0833"/>
    <w:multiLevelType w:val="hybridMultilevel"/>
    <w:tmpl w:val="CC0435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92D3E8E"/>
    <w:multiLevelType w:val="hybridMultilevel"/>
    <w:tmpl w:val="C67A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7AC4"/>
    <w:multiLevelType w:val="hybridMultilevel"/>
    <w:tmpl w:val="3522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43B4E"/>
    <w:multiLevelType w:val="hybridMultilevel"/>
    <w:tmpl w:val="1266268E"/>
    <w:lvl w:ilvl="0" w:tplc="0EF64E3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34DD4347"/>
    <w:multiLevelType w:val="hybridMultilevel"/>
    <w:tmpl w:val="9D9269AA"/>
    <w:lvl w:ilvl="0" w:tplc="0AC6C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D1110"/>
    <w:multiLevelType w:val="hybridMultilevel"/>
    <w:tmpl w:val="7424E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26B55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77CD1"/>
    <w:multiLevelType w:val="hybridMultilevel"/>
    <w:tmpl w:val="7C14AFE8"/>
    <w:lvl w:ilvl="0" w:tplc="4A32B9C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5C7428A1"/>
    <w:multiLevelType w:val="hybridMultilevel"/>
    <w:tmpl w:val="C51A2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7345B"/>
    <w:multiLevelType w:val="hybridMultilevel"/>
    <w:tmpl w:val="989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27F3"/>
    <w:multiLevelType w:val="hybridMultilevel"/>
    <w:tmpl w:val="80ACE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87D25"/>
    <w:multiLevelType w:val="hybridMultilevel"/>
    <w:tmpl w:val="1CCAD48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D6960"/>
    <w:multiLevelType w:val="hybridMultilevel"/>
    <w:tmpl w:val="CA2E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021FD"/>
    <w:multiLevelType w:val="hybridMultilevel"/>
    <w:tmpl w:val="3522D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B2468"/>
    <w:multiLevelType w:val="hybridMultilevel"/>
    <w:tmpl w:val="C922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520"/>
    <w:multiLevelType w:val="hybridMultilevel"/>
    <w:tmpl w:val="E4C29EB4"/>
    <w:lvl w:ilvl="0" w:tplc="ECC258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15"/>
  </w:num>
  <w:num w:numId="11">
    <w:abstractNumId w:val="3"/>
  </w:num>
  <w:num w:numId="12">
    <w:abstractNumId w:val="9"/>
  </w:num>
  <w:num w:numId="13">
    <w:abstractNumId w:val="7"/>
  </w:num>
  <w:num w:numId="14">
    <w:abstractNumId w:val="12"/>
  </w:num>
  <w:num w:numId="15">
    <w:abstractNumId w:val="6"/>
  </w:num>
  <w:num w:numId="16">
    <w:abstractNumId w:val="0"/>
  </w:num>
  <w:num w:numId="1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olina Manecka">
    <w15:presenceInfo w15:providerId="AD" w15:userId="S-1-5-21-993268263-2097026863-2477634896-23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8A0"/>
    <w:rsid w:val="00007744"/>
    <w:rsid w:val="0002072B"/>
    <w:rsid w:val="00053BD6"/>
    <w:rsid w:val="00094056"/>
    <w:rsid w:val="000A708B"/>
    <w:rsid w:val="000C3652"/>
    <w:rsid w:val="00102E23"/>
    <w:rsid w:val="00103852"/>
    <w:rsid w:val="0010723D"/>
    <w:rsid w:val="00117178"/>
    <w:rsid w:val="00124D64"/>
    <w:rsid w:val="00134FFA"/>
    <w:rsid w:val="00156D76"/>
    <w:rsid w:val="00157590"/>
    <w:rsid w:val="0016056D"/>
    <w:rsid w:val="00194507"/>
    <w:rsid w:val="001B0D3B"/>
    <w:rsid w:val="001B1EC7"/>
    <w:rsid w:val="001C2340"/>
    <w:rsid w:val="001E23CE"/>
    <w:rsid w:val="001E74C2"/>
    <w:rsid w:val="001F48AF"/>
    <w:rsid w:val="0021260A"/>
    <w:rsid w:val="00213EC0"/>
    <w:rsid w:val="00245414"/>
    <w:rsid w:val="002577EB"/>
    <w:rsid w:val="0026577A"/>
    <w:rsid w:val="00266BB6"/>
    <w:rsid w:val="00274038"/>
    <w:rsid w:val="00275107"/>
    <w:rsid w:val="002A181B"/>
    <w:rsid w:val="002A2457"/>
    <w:rsid w:val="002B6B9A"/>
    <w:rsid w:val="002E6F2F"/>
    <w:rsid w:val="002F6798"/>
    <w:rsid w:val="003545C2"/>
    <w:rsid w:val="0035632F"/>
    <w:rsid w:val="003D1E9B"/>
    <w:rsid w:val="003E068A"/>
    <w:rsid w:val="00415B2D"/>
    <w:rsid w:val="00425E1F"/>
    <w:rsid w:val="0043311F"/>
    <w:rsid w:val="004715A3"/>
    <w:rsid w:val="004A0676"/>
    <w:rsid w:val="004B74D8"/>
    <w:rsid w:val="004C42DA"/>
    <w:rsid w:val="0050115A"/>
    <w:rsid w:val="00544496"/>
    <w:rsid w:val="005478A0"/>
    <w:rsid w:val="005606DA"/>
    <w:rsid w:val="00575E64"/>
    <w:rsid w:val="0057713C"/>
    <w:rsid w:val="005C161B"/>
    <w:rsid w:val="005C1F69"/>
    <w:rsid w:val="0060201C"/>
    <w:rsid w:val="00602747"/>
    <w:rsid w:val="00656AC3"/>
    <w:rsid w:val="006908CA"/>
    <w:rsid w:val="006A7162"/>
    <w:rsid w:val="006B2B29"/>
    <w:rsid w:val="006E5B0A"/>
    <w:rsid w:val="006E6263"/>
    <w:rsid w:val="006E73FA"/>
    <w:rsid w:val="006F562A"/>
    <w:rsid w:val="00762146"/>
    <w:rsid w:val="00767B97"/>
    <w:rsid w:val="007827BB"/>
    <w:rsid w:val="007835D2"/>
    <w:rsid w:val="007A4114"/>
    <w:rsid w:val="007B3F7D"/>
    <w:rsid w:val="007F482F"/>
    <w:rsid w:val="007F7303"/>
    <w:rsid w:val="0082683A"/>
    <w:rsid w:val="008615FB"/>
    <w:rsid w:val="008834E4"/>
    <w:rsid w:val="008C73AF"/>
    <w:rsid w:val="008D0C81"/>
    <w:rsid w:val="008F1E75"/>
    <w:rsid w:val="008F471A"/>
    <w:rsid w:val="00903001"/>
    <w:rsid w:val="00942C33"/>
    <w:rsid w:val="00942E6E"/>
    <w:rsid w:val="00971BA0"/>
    <w:rsid w:val="00975939"/>
    <w:rsid w:val="00990D2A"/>
    <w:rsid w:val="00996A74"/>
    <w:rsid w:val="009A7C05"/>
    <w:rsid w:val="009B2F5D"/>
    <w:rsid w:val="009F098B"/>
    <w:rsid w:val="009F6227"/>
    <w:rsid w:val="00A00E10"/>
    <w:rsid w:val="00A06F7B"/>
    <w:rsid w:val="00A27C13"/>
    <w:rsid w:val="00A503E3"/>
    <w:rsid w:val="00A6198A"/>
    <w:rsid w:val="00A8052E"/>
    <w:rsid w:val="00A80FF8"/>
    <w:rsid w:val="00AA31B7"/>
    <w:rsid w:val="00AB3E28"/>
    <w:rsid w:val="00AC3CA1"/>
    <w:rsid w:val="00AC58D6"/>
    <w:rsid w:val="00B03C0B"/>
    <w:rsid w:val="00B25BD0"/>
    <w:rsid w:val="00B5105A"/>
    <w:rsid w:val="00BC02CF"/>
    <w:rsid w:val="00BD7E64"/>
    <w:rsid w:val="00C03DDE"/>
    <w:rsid w:val="00C14E70"/>
    <w:rsid w:val="00C32D3D"/>
    <w:rsid w:val="00C56C3E"/>
    <w:rsid w:val="00C61724"/>
    <w:rsid w:val="00C80BA6"/>
    <w:rsid w:val="00C82AC8"/>
    <w:rsid w:val="00C84922"/>
    <w:rsid w:val="00C93079"/>
    <w:rsid w:val="00C949B7"/>
    <w:rsid w:val="00CC6F31"/>
    <w:rsid w:val="00CD409D"/>
    <w:rsid w:val="00CF181A"/>
    <w:rsid w:val="00D220E4"/>
    <w:rsid w:val="00D42B9C"/>
    <w:rsid w:val="00D46D48"/>
    <w:rsid w:val="00D6767A"/>
    <w:rsid w:val="00D6787A"/>
    <w:rsid w:val="00DB0C4B"/>
    <w:rsid w:val="00DC208A"/>
    <w:rsid w:val="00E01387"/>
    <w:rsid w:val="00E21F0E"/>
    <w:rsid w:val="00E239D6"/>
    <w:rsid w:val="00E43FCB"/>
    <w:rsid w:val="00E45212"/>
    <w:rsid w:val="00E91687"/>
    <w:rsid w:val="00EB2793"/>
    <w:rsid w:val="00EB2841"/>
    <w:rsid w:val="00EF334C"/>
    <w:rsid w:val="00EF372B"/>
    <w:rsid w:val="00F13860"/>
    <w:rsid w:val="00F30F3B"/>
    <w:rsid w:val="00F33213"/>
    <w:rsid w:val="00F72224"/>
    <w:rsid w:val="00FC1CEC"/>
    <w:rsid w:val="00FC2721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E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1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114"/>
  </w:style>
  <w:style w:type="paragraph" w:styleId="Stopka">
    <w:name w:val="footer"/>
    <w:basedOn w:val="Normalny"/>
    <w:link w:val="StopkaZnak"/>
    <w:uiPriority w:val="99"/>
    <w:unhideWhenUsed/>
    <w:rsid w:val="007A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14"/>
  </w:style>
  <w:style w:type="paragraph" w:styleId="Tekstdymka">
    <w:name w:val="Balloon Text"/>
    <w:basedOn w:val="Normalny"/>
    <w:link w:val="TekstdymkaZnak"/>
    <w:uiPriority w:val="99"/>
    <w:semiHidden/>
    <w:unhideWhenUsed/>
    <w:rsid w:val="007A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0FF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E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5E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1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114"/>
  </w:style>
  <w:style w:type="paragraph" w:styleId="Stopka">
    <w:name w:val="footer"/>
    <w:basedOn w:val="Normalny"/>
    <w:link w:val="StopkaZnak"/>
    <w:uiPriority w:val="99"/>
    <w:unhideWhenUsed/>
    <w:rsid w:val="007A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114"/>
  </w:style>
  <w:style w:type="paragraph" w:styleId="Tekstdymka">
    <w:name w:val="Balloon Text"/>
    <w:basedOn w:val="Normalny"/>
    <w:link w:val="TekstdymkaZnak"/>
    <w:uiPriority w:val="99"/>
    <w:semiHidden/>
    <w:unhideWhenUsed/>
    <w:rsid w:val="007A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1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0FF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E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wgd</dc:creator>
  <cp:lastModifiedBy>Mila Suchowiecka</cp:lastModifiedBy>
  <cp:revision>7</cp:revision>
  <cp:lastPrinted>2016-02-05T06:53:00Z</cp:lastPrinted>
  <dcterms:created xsi:type="dcterms:W3CDTF">2021-10-25T08:45:00Z</dcterms:created>
  <dcterms:modified xsi:type="dcterms:W3CDTF">2021-11-02T12:44:00Z</dcterms:modified>
</cp:coreProperties>
</file>